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866" w:rsidRPr="004575F1" w:rsidRDefault="0015704F" w:rsidP="001A3A44">
      <w:pPr>
        <w:jc w:val="center"/>
        <w:rPr>
          <w:rFonts w:asciiTheme="minorEastAsia" w:hAnsiTheme="minorEastAsia"/>
          <w:b/>
          <w:sz w:val="32"/>
          <w:szCs w:val="32"/>
        </w:rPr>
      </w:pPr>
      <w:r w:rsidRPr="004575F1">
        <w:rPr>
          <w:rFonts w:asciiTheme="minorEastAsia" w:hAnsiTheme="minorEastAsia" w:hint="eastAsia"/>
          <w:b/>
          <w:sz w:val="32"/>
          <w:szCs w:val="32"/>
        </w:rPr>
        <w:t>発</w:t>
      </w:r>
      <w:r w:rsidR="001A3A44" w:rsidRPr="004575F1">
        <w:rPr>
          <w:rFonts w:asciiTheme="minorEastAsia" w:hAnsiTheme="minorEastAsia" w:hint="eastAsia"/>
          <w:b/>
          <w:sz w:val="32"/>
          <w:szCs w:val="32"/>
        </w:rPr>
        <w:t xml:space="preserve">　</w:t>
      </w:r>
      <w:r w:rsidRPr="004575F1">
        <w:rPr>
          <w:rFonts w:asciiTheme="minorEastAsia" w:hAnsiTheme="minorEastAsia" w:hint="eastAsia"/>
          <w:b/>
          <w:sz w:val="32"/>
          <w:szCs w:val="32"/>
        </w:rPr>
        <w:t>注</w:t>
      </w:r>
      <w:r w:rsidR="001A3A44" w:rsidRPr="004575F1">
        <w:rPr>
          <w:rFonts w:asciiTheme="minorEastAsia" w:hAnsiTheme="minorEastAsia" w:hint="eastAsia"/>
          <w:b/>
          <w:sz w:val="32"/>
          <w:szCs w:val="32"/>
        </w:rPr>
        <w:t xml:space="preserve">　</w:t>
      </w:r>
      <w:r w:rsidRPr="004575F1">
        <w:rPr>
          <w:rFonts w:asciiTheme="minorEastAsia" w:hAnsiTheme="minorEastAsia" w:hint="eastAsia"/>
          <w:b/>
          <w:sz w:val="32"/>
          <w:szCs w:val="32"/>
        </w:rPr>
        <w:t>仕</w:t>
      </w:r>
      <w:r w:rsidR="001A3A44" w:rsidRPr="004575F1">
        <w:rPr>
          <w:rFonts w:asciiTheme="minorEastAsia" w:hAnsiTheme="minorEastAsia" w:hint="eastAsia"/>
          <w:b/>
          <w:sz w:val="32"/>
          <w:szCs w:val="32"/>
        </w:rPr>
        <w:t xml:space="preserve">　</w:t>
      </w:r>
      <w:r w:rsidRPr="004575F1">
        <w:rPr>
          <w:rFonts w:asciiTheme="minorEastAsia" w:hAnsiTheme="minorEastAsia" w:hint="eastAsia"/>
          <w:b/>
          <w:sz w:val="32"/>
          <w:szCs w:val="32"/>
        </w:rPr>
        <w:t>様</w:t>
      </w:r>
      <w:r w:rsidR="001A3A44" w:rsidRPr="004575F1">
        <w:rPr>
          <w:rFonts w:asciiTheme="minorEastAsia" w:hAnsiTheme="minorEastAsia" w:hint="eastAsia"/>
          <w:b/>
          <w:sz w:val="32"/>
          <w:szCs w:val="32"/>
        </w:rPr>
        <w:t xml:space="preserve">　</w:t>
      </w:r>
      <w:r w:rsidRPr="004575F1">
        <w:rPr>
          <w:rFonts w:asciiTheme="minorEastAsia" w:hAnsiTheme="minorEastAsia" w:hint="eastAsia"/>
          <w:b/>
          <w:sz w:val="32"/>
          <w:szCs w:val="32"/>
        </w:rPr>
        <w:t>書</w:t>
      </w:r>
    </w:p>
    <w:p w:rsidR="0015704F" w:rsidRPr="0015704F" w:rsidRDefault="0015704F">
      <w:pPr>
        <w:rPr>
          <w:sz w:val="24"/>
          <w:szCs w:val="24"/>
        </w:rPr>
      </w:pPr>
    </w:p>
    <w:p w:rsidR="0015704F" w:rsidRDefault="0015704F">
      <w:pPr>
        <w:rPr>
          <w:sz w:val="24"/>
          <w:szCs w:val="24"/>
        </w:rPr>
      </w:pPr>
      <w:r w:rsidRPr="0015704F">
        <w:rPr>
          <w:rFonts w:hint="eastAsia"/>
          <w:sz w:val="24"/>
          <w:szCs w:val="24"/>
        </w:rPr>
        <w:t>１．委託名：</w:t>
      </w:r>
      <w:r>
        <w:rPr>
          <w:sz w:val="24"/>
          <w:szCs w:val="24"/>
        </w:rPr>
        <w:tab/>
      </w:r>
      <w:r>
        <w:rPr>
          <w:rFonts w:hint="eastAsia"/>
          <w:sz w:val="24"/>
          <w:szCs w:val="24"/>
        </w:rPr>
        <w:t>令和３年度訪日外国人旅行者周遊促進事業</w:t>
      </w:r>
    </w:p>
    <w:p w:rsidR="0015704F" w:rsidRDefault="0015704F">
      <w:pPr>
        <w:rPr>
          <w:sz w:val="24"/>
          <w:szCs w:val="24"/>
        </w:rPr>
      </w:pPr>
      <w:r>
        <w:rPr>
          <w:sz w:val="24"/>
          <w:szCs w:val="24"/>
        </w:rPr>
        <w:tab/>
      </w:r>
      <w:r>
        <w:rPr>
          <w:sz w:val="24"/>
          <w:szCs w:val="24"/>
        </w:rPr>
        <w:tab/>
      </w:r>
      <w:r>
        <w:rPr>
          <w:rFonts w:hint="eastAsia"/>
          <w:sz w:val="24"/>
          <w:szCs w:val="24"/>
        </w:rPr>
        <w:t>阿蘇アドベンチャー＆ウェルネス長期滞在プラン実現化業務委託</w:t>
      </w:r>
    </w:p>
    <w:p w:rsidR="0015704F" w:rsidRDefault="0015704F">
      <w:pPr>
        <w:rPr>
          <w:sz w:val="24"/>
          <w:szCs w:val="24"/>
        </w:rPr>
      </w:pPr>
    </w:p>
    <w:p w:rsidR="0015704F" w:rsidRDefault="0015704F">
      <w:pPr>
        <w:rPr>
          <w:sz w:val="24"/>
          <w:szCs w:val="24"/>
        </w:rPr>
      </w:pPr>
      <w:r>
        <w:rPr>
          <w:rFonts w:hint="eastAsia"/>
          <w:sz w:val="24"/>
          <w:szCs w:val="24"/>
        </w:rPr>
        <w:t>２．場　所：</w:t>
      </w:r>
      <w:r>
        <w:rPr>
          <w:sz w:val="24"/>
          <w:szCs w:val="24"/>
        </w:rPr>
        <w:tab/>
      </w:r>
      <w:r>
        <w:rPr>
          <w:rFonts w:hint="eastAsia"/>
          <w:sz w:val="24"/>
          <w:szCs w:val="24"/>
        </w:rPr>
        <w:t>熊本県阿蘇市</w:t>
      </w:r>
    </w:p>
    <w:p w:rsidR="0015704F" w:rsidRDefault="0015704F">
      <w:pPr>
        <w:rPr>
          <w:sz w:val="24"/>
          <w:szCs w:val="24"/>
        </w:rPr>
      </w:pPr>
    </w:p>
    <w:p w:rsidR="0015704F" w:rsidRDefault="0015704F">
      <w:pPr>
        <w:rPr>
          <w:sz w:val="24"/>
          <w:szCs w:val="24"/>
        </w:rPr>
      </w:pPr>
      <w:r>
        <w:rPr>
          <w:rFonts w:hint="eastAsia"/>
          <w:sz w:val="24"/>
          <w:szCs w:val="24"/>
        </w:rPr>
        <w:t>３．背　景：</w:t>
      </w:r>
    </w:p>
    <w:p w:rsidR="0015704F" w:rsidRDefault="0015704F">
      <w:pPr>
        <w:rPr>
          <w:sz w:val="24"/>
          <w:szCs w:val="24"/>
        </w:rPr>
      </w:pPr>
      <w:r>
        <w:rPr>
          <w:rFonts w:hint="eastAsia"/>
          <w:sz w:val="24"/>
          <w:szCs w:val="24"/>
        </w:rPr>
        <w:t xml:space="preserve">　九州のほぼ中央に位置する「阿蘇くじゅう国立公園」は、我が国を代表する国立公園であり、周囲</w:t>
      </w:r>
      <w:r>
        <w:rPr>
          <w:rFonts w:hint="eastAsia"/>
          <w:sz w:val="24"/>
          <w:szCs w:val="24"/>
        </w:rPr>
        <w:t>100km</w:t>
      </w:r>
      <w:r>
        <w:rPr>
          <w:rFonts w:hint="eastAsia"/>
          <w:sz w:val="24"/>
          <w:szCs w:val="24"/>
        </w:rPr>
        <w:t>に及ぶ世界最大級のカルデラ地形のただなかにある阿蘇五岳と、北東部のくじゅう連山は無辺の草原によって一体となり、今なお続く活発な火山活動からは、地球の鼓動を直に体感することができる。</w:t>
      </w:r>
    </w:p>
    <w:p w:rsidR="0015704F" w:rsidRDefault="0015704F">
      <w:pPr>
        <w:rPr>
          <w:sz w:val="24"/>
          <w:szCs w:val="24"/>
        </w:rPr>
      </w:pPr>
      <w:r>
        <w:rPr>
          <w:rFonts w:hint="eastAsia"/>
          <w:sz w:val="24"/>
          <w:szCs w:val="24"/>
        </w:rPr>
        <w:t xml:space="preserve">　熊本県の阿蘇エリアと大分県のくじゅうエリア、そして両地域を見渡すパノラマと阿蘇の火砕流によって形成された美しい峡谷に彩られる宮崎県の高千穂エリア。三県に広がる地域は、自然景観はもとより、歴史的、文化的に見ても紛れもなく一連の地域であり、このことは地域の観光振興戦略においても欠くべからず視点である。</w:t>
      </w:r>
    </w:p>
    <w:p w:rsidR="0015704F" w:rsidRDefault="0015704F">
      <w:pPr>
        <w:rPr>
          <w:sz w:val="24"/>
          <w:szCs w:val="24"/>
        </w:rPr>
      </w:pPr>
      <w:r>
        <w:rPr>
          <w:rFonts w:hint="eastAsia"/>
          <w:sz w:val="24"/>
          <w:szCs w:val="24"/>
        </w:rPr>
        <w:t xml:space="preserve">　また、</w:t>
      </w:r>
      <w:r w:rsidR="00925011">
        <w:rPr>
          <w:rFonts w:hint="eastAsia"/>
          <w:sz w:val="24"/>
          <w:szCs w:val="24"/>
        </w:rPr>
        <w:t>5</w:t>
      </w:r>
      <w:r>
        <w:rPr>
          <w:rFonts w:hint="eastAsia"/>
          <w:sz w:val="24"/>
          <w:szCs w:val="24"/>
        </w:rPr>
        <w:t>万人の人々が暮らすカルデラの様を一望の下に収められるのは、世界的に見ても阿蘇だけであり、地球科学的価値をもつ一大観光地として阿蘇くじゅう地域を「日本の顔」と言っても過言ではない。</w:t>
      </w:r>
    </w:p>
    <w:p w:rsidR="0015704F" w:rsidRPr="00925011" w:rsidRDefault="0015704F">
      <w:pPr>
        <w:rPr>
          <w:sz w:val="24"/>
          <w:szCs w:val="24"/>
        </w:rPr>
      </w:pPr>
    </w:p>
    <w:p w:rsidR="0015704F" w:rsidRDefault="0015704F">
      <w:pPr>
        <w:rPr>
          <w:sz w:val="24"/>
          <w:szCs w:val="24"/>
        </w:rPr>
      </w:pPr>
      <w:r>
        <w:rPr>
          <w:rFonts w:hint="eastAsia"/>
          <w:sz w:val="24"/>
          <w:szCs w:val="24"/>
        </w:rPr>
        <w:t>４．目　的：</w:t>
      </w:r>
    </w:p>
    <w:p w:rsidR="0015704F" w:rsidRDefault="0015704F">
      <w:pPr>
        <w:rPr>
          <w:sz w:val="24"/>
          <w:szCs w:val="24"/>
        </w:rPr>
      </w:pPr>
      <w:r>
        <w:rPr>
          <w:rFonts w:hint="eastAsia"/>
          <w:sz w:val="24"/>
          <w:szCs w:val="24"/>
        </w:rPr>
        <w:t xml:space="preserve">　阿蘇くじゅう観光圏は、平成</w:t>
      </w:r>
      <w:r>
        <w:rPr>
          <w:rFonts w:hint="eastAsia"/>
          <w:sz w:val="24"/>
          <w:szCs w:val="24"/>
        </w:rPr>
        <w:t>14</w:t>
      </w:r>
      <w:r>
        <w:rPr>
          <w:rFonts w:hint="eastAsia"/>
          <w:sz w:val="24"/>
          <w:szCs w:val="24"/>
        </w:rPr>
        <w:t>年度から阿蘇カルデラツーリズムの開発（地域づくり</w:t>
      </w:r>
      <w:r w:rsidR="00925011">
        <w:rPr>
          <w:rFonts w:hint="eastAsia"/>
          <w:sz w:val="24"/>
          <w:szCs w:val="24"/>
        </w:rPr>
        <w:t>）</w:t>
      </w:r>
      <w:r>
        <w:rPr>
          <w:rFonts w:hint="eastAsia"/>
          <w:sz w:val="24"/>
          <w:szCs w:val="24"/>
        </w:rPr>
        <w:t>と公共交通のシステム化</w:t>
      </w:r>
      <w:r w:rsidR="00925011">
        <w:rPr>
          <w:rFonts w:hint="eastAsia"/>
          <w:sz w:val="24"/>
          <w:szCs w:val="24"/>
        </w:rPr>
        <w:t>（再編効率化）を複合的に取り組む「スローな阿蘇づくり」を推進してきた。今後は、域内で磨き上げてきた様々な仕組みをさらにステップアップさせ、国内外から選好される国際競争力の高い魅力ある観光地域を形成するため、地域ブランドの確立を通じた日本の顔となる観光地域づくりと、日本を代表するデスティネーションとしてのポジションを国内外で確立する。</w:t>
      </w:r>
    </w:p>
    <w:p w:rsidR="00925011" w:rsidRDefault="00925011">
      <w:pPr>
        <w:rPr>
          <w:sz w:val="24"/>
          <w:szCs w:val="24"/>
        </w:rPr>
      </w:pPr>
      <w:r>
        <w:rPr>
          <w:rFonts w:hint="eastAsia"/>
          <w:sz w:val="24"/>
          <w:szCs w:val="24"/>
        </w:rPr>
        <w:t xml:space="preserve">　このように、全国の観光地域づくりの先進地として注目されてきた阿蘇地域だが、水害、地震、噴火の影響で大打撃を受けた。昨年は、</w:t>
      </w:r>
      <w:r>
        <w:rPr>
          <w:rFonts w:hint="eastAsia"/>
          <w:sz w:val="24"/>
          <w:szCs w:val="24"/>
        </w:rPr>
        <w:t>JR</w:t>
      </w:r>
      <w:r>
        <w:rPr>
          <w:rFonts w:hint="eastAsia"/>
          <w:sz w:val="24"/>
          <w:szCs w:val="24"/>
        </w:rPr>
        <w:t>豊肥本線や国道</w:t>
      </w:r>
      <w:r>
        <w:rPr>
          <w:rFonts w:hint="eastAsia"/>
          <w:sz w:val="24"/>
          <w:szCs w:val="24"/>
        </w:rPr>
        <w:t>57</w:t>
      </w:r>
      <w:r>
        <w:rPr>
          <w:rFonts w:hint="eastAsia"/>
          <w:sz w:val="24"/>
          <w:szCs w:val="24"/>
        </w:rPr>
        <w:t>号が復旧するなど、復興にあゆみを進めているが、震災前までの水準に回復していない。さらに、インバウンドにおいては東アジアからの来訪が</w:t>
      </w:r>
      <w:r>
        <w:rPr>
          <w:rFonts w:hint="eastAsia"/>
          <w:sz w:val="24"/>
          <w:szCs w:val="24"/>
        </w:rPr>
        <w:t>97</w:t>
      </w:r>
      <w:r>
        <w:rPr>
          <w:rFonts w:hint="eastAsia"/>
          <w:sz w:val="24"/>
          <w:szCs w:val="24"/>
        </w:rPr>
        <w:t>％を占めていたが、日韓関係の悪化から韓国人旅行者が大幅に減少、さらに新型コロナウイルスの影響により皆無に等しい状況にある。</w:t>
      </w:r>
      <w:r w:rsidR="001A3A44">
        <w:rPr>
          <w:rFonts w:hint="eastAsia"/>
          <w:sz w:val="24"/>
          <w:szCs w:val="24"/>
        </w:rPr>
        <w:t>また、</w:t>
      </w:r>
      <w:r>
        <w:rPr>
          <w:rFonts w:hint="eastAsia"/>
          <w:sz w:val="24"/>
          <w:szCs w:val="24"/>
        </w:rPr>
        <w:t>ターゲットとするヨーロッパの旅行者については、熊本市内に宿泊し、</w:t>
      </w:r>
      <w:r w:rsidR="001A3A44">
        <w:rPr>
          <w:rFonts w:hint="eastAsia"/>
          <w:sz w:val="24"/>
          <w:szCs w:val="24"/>
        </w:rPr>
        <w:t>阿蘇を訪問するものの、その日のうちに由布院や別府まで移動する傾向があり、当地に宿泊する魅力、長期滞在する魅力が必要とされている。</w:t>
      </w:r>
    </w:p>
    <w:p w:rsidR="001A3A44" w:rsidRDefault="001A3A44">
      <w:pPr>
        <w:rPr>
          <w:sz w:val="24"/>
          <w:szCs w:val="24"/>
        </w:rPr>
      </w:pPr>
      <w:r>
        <w:rPr>
          <w:rFonts w:hint="eastAsia"/>
          <w:sz w:val="24"/>
          <w:szCs w:val="24"/>
        </w:rPr>
        <w:t xml:space="preserve">　本事業では、阿蘇地域に「長期滞在したくなる」「また行きたくなる」コンテンツや滞在プランを造成し、滞在日数増と単価アップを図る。特に、主たる滞在促進地区（内牧温泉）の温泉とアドベンチャー＆ウェルネス滞在コンテンツを活用した心身ともにリフレッシュできる（蘇る）新しい滞在プランにより海外からの長期滞在客やリピーターの増加を図る。</w:t>
      </w:r>
    </w:p>
    <w:p w:rsidR="001A3A44" w:rsidRDefault="001A3A44">
      <w:pPr>
        <w:rPr>
          <w:sz w:val="24"/>
          <w:szCs w:val="24"/>
        </w:rPr>
      </w:pPr>
    </w:p>
    <w:p w:rsidR="001A3A44" w:rsidRDefault="001A3A44">
      <w:pPr>
        <w:rPr>
          <w:sz w:val="24"/>
          <w:szCs w:val="24"/>
        </w:rPr>
      </w:pPr>
      <w:r>
        <w:rPr>
          <w:rFonts w:hint="eastAsia"/>
          <w:sz w:val="24"/>
          <w:szCs w:val="24"/>
        </w:rPr>
        <w:t>５．内　容：</w:t>
      </w:r>
    </w:p>
    <w:p w:rsidR="001A3A44" w:rsidRDefault="001A3A44">
      <w:pPr>
        <w:rPr>
          <w:sz w:val="24"/>
          <w:szCs w:val="24"/>
        </w:rPr>
      </w:pPr>
      <w:r>
        <w:rPr>
          <w:rFonts w:hint="eastAsia"/>
          <w:sz w:val="24"/>
          <w:szCs w:val="24"/>
        </w:rPr>
        <w:t xml:space="preserve">　１）滞在コンテンツ造成</w:t>
      </w:r>
    </w:p>
    <w:p w:rsidR="001A3A44" w:rsidRDefault="001A3A44" w:rsidP="005E1866">
      <w:pPr>
        <w:ind w:firstLineChars="200" w:firstLine="480"/>
        <w:rPr>
          <w:sz w:val="24"/>
          <w:szCs w:val="24"/>
        </w:rPr>
      </w:pPr>
      <w:r>
        <w:rPr>
          <w:rFonts w:hint="eastAsia"/>
          <w:sz w:val="24"/>
          <w:szCs w:val="24"/>
        </w:rPr>
        <w:t>①体験型・滞在型コンテンツの企画開発</w:t>
      </w:r>
    </w:p>
    <w:p w:rsidR="001A3A44" w:rsidRDefault="006B4400">
      <w:pPr>
        <w:rPr>
          <w:sz w:val="24"/>
          <w:szCs w:val="24"/>
        </w:rPr>
      </w:pPr>
      <w:r>
        <w:rPr>
          <w:rFonts w:hint="eastAsia"/>
          <w:sz w:val="24"/>
          <w:szCs w:val="24"/>
        </w:rPr>
        <w:t xml:space="preserve">　　【活用する地域資源】</w:t>
      </w:r>
    </w:p>
    <w:p w:rsidR="006B4400" w:rsidRDefault="006B4400">
      <w:pPr>
        <w:rPr>
          <w:sz w:val="24"/>
          <w:szCs w:val="24"/>
        </w:rPr>
      </w:pPr>
      <w:r>
        <w:rPr>
          <w:rFonts w:hint="eastAsia"/>
          <w:sz w:val="24"/>
          <w:szCs w:val="24"/>
        </w:rPr>
        <w:t xml:space="preserve">　　・内牧温泉</w:t>
      </w:r>
    </w:p>
    <w:p w:rsidR="006B4400" w:rsidRDefault="006B4400" w:rsidP="006B4400">
      <w:pPr>
        <w:ind w:left="720" w:hangingChars="300" w:hanging="720"/>
        <w:rPr>
          <w:sz w:val="24"/>
          <w:szCs w:val="24"/>
        </w:rPr>
      </w:pPr>
      <w:r>
        <w:rPr>
          <w:rFonts w:hint="eastAsia"/>
          <w:sz w:val="24"/>
          <w:szCs w:val="24"/>
        </w:rPr>
        <w:t xml:space="preserve">　　・阿蘇くじゅう国立公園の千年の草原及び世界最大級のカルデラ空間と、そこでプログラムを実践するガイド</w:t>
      </w:r>
    </w:p>
    <w:p w:rsidR="006B4400" w:rsidRDefault="006B4400">
      <w:pPr>
        <w:rPr>
          <w:sz w:val="24"/>
          <w:szCs w:val="24"/>
        </w:rPr>
      </w:pPr>
      <w:r>
        <w:rPr>
          <w:rFonts w:hint="eastAsia"/>
          <w:sz w:val="24"/>
          <w:szCs w:val="24"/>
        </w:rPr>
        <w:t xml:space="preserve">　　・阿蘇で採れた野菜等の食材や湧水と、それを活かす地元宿泊施設の料理人</w:t>
      </w:r>
    </w:p>
    <w:p w:rsidR="006B4400" w:rsidRDefault="006B4400">
      <w:pPr>
        <w:rPr>
          <w:sz w:val="24"/>
          <w:szCs w:val="24"/>
        </w:rPr>
      </w:pPr>
      <w:r>
        <w:rPr>
          <w:rFonts w:hint="eastAsia"/>
          <w:sz w:val="24"/>
          <w:szCs w:val="24"/>
        </w:rPr>
        <w:t xml:space="preserve">　　【造成予定コンテンツ】</w:t>
      </w:r>
    </w:p>
    <w:p w:rsidR="006B4400" w:rsidRDefault="006B4400" w:rsidP="006B4400">
      <w:pPr>
        <w:ind w:left="720" w:hangingChars="300" w:hanging="720"/>
        <w:rPr>
          <w:sz w:val="24"/>
          <w:szCs w:val="24"/>
        </w:rPr>
      </w:pPr>
      <w:r>
        <w:rPr>
          <w:rFonts w:hint="eastAsia"/>
          <w:sz w:val="24"/>
          <w:szCs w:val="24"/>
        </w:rPr>
        <w:t xml:space="preserve">　　・温泉と食と水：　源泉かけ流しの温泉、地元食材の料理、そして湧水を五感で楽しみ、心身ともに蘇る宿泊プログラム</w:t>
      </w:r>
    </w:p>
    <w:p w:rsidR="006B4400" w:rsidRDefault="006B4400" w:rsidP="006B4400">
      <w:pPr>
        <w:ind w:left="720" w:hangingChars="300" w:hanging="720"/>
        <w:rPr>
          <w:sz w:val="24"/>
          <w:szCs w:val="24"/>
        </w:rPr>
      </w:pPr>
      <w:r>
        <w:rPr>
          <w:rFonts w:hint="eastAsia"/>
          <w:sz w:val="24"/>
          <w:szCs w:val="24"/>
        </w:rPr>
        <w:t xml:space="preserve">　　・アクティビティ：　旧豊後街道を歩く森林浴ウォークや、体力に応じて阿蘇五岳をトレッキングするプログラム</w:t>
      </w:r>
    </w:p>
    <w:p w:rsidR="006B4400" w:rsidRDefault="006B4400" w:rsidP="006B4400">
      <w:pPr>
        <w:ind w:left="720" w:hangingChars="300" w:hanging="720"/>
        <w:rPr>
          <w:sz w:val="24"/>
          <w:szCs w:val="24"/>
        </w:rPr>
      </w:pPr>
      <w:r>
        <w:rPr>
          <w:rFonts w:hint="eastAsia"/>
          <w:sz w:val="24"/>
          <w:szCs w:val="24"/>
        </w:rPr>
        <w:t xml:space="preserve">　　・マインドフルネス：　寺社でのんびり座禅・瞑想したり、ヨガや写経・写仏するプログラム</w:t>
      </w:r>
    </w:p>
    <w:p w:rsidR="006B4400" w:rsidRPr="00D3325F" w:rsidRDefault="006B4400" w:rsidP="006B4400">
      <w:pPr>
        <w:ind w:left="720" w:hangingChars="300" w:hanging="720"/>
        <w:rPr>
          <w:sz w:val="24"/>
          <w:szCs w:val="24"/>
        </w:rPr>
      </w:pPr>
    </w:p>
    <w:p w:rsidR="006B4400" w:rsidRDefault="00D041B8" w:rsidP="00D041B8">
      <w:pPr>
        <w:ind w:firstLineChars="200" w:firstLine="480"/>
        <w:rPr>
          <w:sz w:val="24"/>
          <w:szCs w:val="24"/>
        </w:rPr>
      </w:pPr>
      <w:r>
        <w:rPr>
          <w:rFonts w:hint="eastAsia"/>
          <w:sz w:val="24"/>
          <w:szCs w:val="24"/>
        </w:rPr>
        <w:t>②</w:t>
      </w:r>
      <w:r w:rsidR="006B4400">
        <w:rPr>
          <w:rFonts w:hint="eastAsia"/>
          <w:sz w:val="24"/>
          <w:szCs w:val="24"/>
        </w:rPr>
        <w:t>旅行商品の企画開発</w:t>
      </w:r>
    </w:p>
    <w:p w:rsidR="006B4400" w:rsidRDefault="006B4400" w:rsidP="00D041B8">
      <w:pPr>
        <w:ind w:leftChars="200" w:left="420" w:firstLineChars="100" w:firstLine="240"/>
        <w:rPr>
          <w:sz w:val="24"/>
          <w:szCs w:val="24"/>
        </w:rPr>
      </w:pPr>
      <w:r>
        <w:rPr>
          <w:rFonts w:hint="eastAsia"/>
          <w:sz w:val="24"/>
          <w:szCs w:val="24"/>
        </w:rPr>
        <w:t>日中はコンテンツに参加、夜から朝は内牧温泉の「沸かさず、薄めず」の源泉かけ流しの湯に浸かり、旅館食や泊食分離など、お好みに応じて地元の食をいただき、新たな自分に</w:t>
      </w:r>
      <w:r w:rsidR="005E1866">
        <w:rPr>
          <w:rFonts w:hint="eastAsia"/>
          <w:sz w:val="24"/>
          <w:szCs w:val="24"/>
        </w:rPr>
        <w:t>蘇る旅行商品「新・湯治プラン」を企画開発する。温泉、宿泊、食事に加えて、千年の草原を自転車や馬で駆け巡る体験、噴煙を上げる火口や噴火で出来た溶岩トンネルなどのコンテンツと、宿・食・移動・ガイドを旅行者のニーズに応じて組み合わせ、ワンストップによる滞在プランとして提供する。</w:t>
      </w:r>
    </w:p>
    <w:p w:rsidR="005E1866" w:rsidRDefault="005E1866" w:rsidP="004575F1">
      <w:pPr>
        <w:ind w:leftChars="200" w:left="420" w:firstLineChars="100" w:firstLine="240"/>
        <w:rPr>
          <w:sz w:val="24"/>
          <w:szCs w:val="24"/>
        </w:rPr>
      </w:pPr>
      <w:r>
        <w:rPr>
          <w:rFonts w:hint="eastAsia"/>
          <w:sz w:val="24"/>
          <w:szCs w:val="24"/>
        </w:rPr>
        <w:t>なお、旅行商品の企画開発においては、旅行業をもつ阿蘇温泉観光旅館協同組合がランドオペレーターとして手配・案内し、地元に精通した阿蘇地域通訳案内士がガイド・インタープリテーションを行うプランとすること。また、旅行者が煩わしい予約確認や個別決済等から解放され、</w:t>
      </w:r>
      <w:r w:rsidR="00D041B8">
        <w:rPr>
          <w:rFonts w:hint="eastAsia"/>
          <w:sz w:val="24"/>
          <w:szCs w:val="24"/>
        </w:rPr>
        <w:t>文字通りアドベンチャー＆ウェルネスな時間を過ごしていただくことが出来るプランとすること。</w:t>
      </w:r>
    </w:p>
    <w:p w:rsidR="00D041B8" w:rsidRPr="003E2EF9" w:rsidRDefault="00D041B8" w:rsidP="00D041B8">
      <w:pPr>
        <w:ind w:left="480" w:hangingChars="200" w:hanging="480"/>
        <w:rPr>
          <w:sz w:val="24"/>
          <w:szCs w:val="24"/>
        </w:rPr>
      </w:pPr>
    </w:p>
    <w:p w:rsidR="00D041B8" w:rsidRDefault="00D041B8" w:rsidP="00A74D9E">
      <w:pPr>
        <w:ind w:firstLineChars="200" w:firstLine="480"/>
        <w:rPr>
          <w:sz w:val="24"/>
          <w:szCs w:val="24"/>
        </w:rPr>
      </w:pPr>
      <w:r>
        <w:rPr>
          <w:rFonts w:hint="eastAsia"/>
          <w:sz w:val="24"/>
          <w:szCs w:val="24"/>
        </w:rPr>
        <w:t>③旅行商品造成のための旅行会社等</w:t>
      </w:r>
      <w:r w:rsidR="00D3325F">
        <w:rPr>
          <w:rFonts w:hint="eastAsia"/>
          <w:sz w:val="24"/>
          <w:szCs w:val="24"/>
        </w:rPr>
        <w:t>招聘</w:t>
      </w:r>
    </w:p>
    <w:p w:rsidR="00D041B8" w:rsidRDefault="00D041B8" w:rsidP="00A74D9E">
      <w:pPr>
        <w:ind w:leftChars="200" w:left="420" w:firstLineChars="100" w:firstLine="240"/>
        <w:rPr>
          <w:sz w:val="24"/>
          <w:szCs w:val="24"/>
        </w:rPr>
      </w:pPr>
      <w:r>
        <w:rPr>
          <w:rFonts w:hint="eastAsia"/>
          <w:sz w:val="24"/>
          <w:szCs w:val="24"/>
        </w:rPr>
        <w:t>上記①②により造成したコンテンツや旅行商品等について、旅行会社や</w:t>
      </w:r>
      <w:r>
        <w:rPr>
          <w:rFonts w:hint="eastAsia"/>
          <w:sz w:val="24"/>
          <w:szCs w:val="24"/>
        </w:rPr>
        <w:t>OTA</w:t>
      </w:r>
      <w:r>
        <w:rPr>
          <w:rFonts w:hint="eastAsia"/>
          <w:sz w:val="24"/>
          <w:szCs w:val="24"/>
        </w:rPr>
        <w:t>、外部専門家等を</w:t>
      </w:r>
      <w:r w:rsidR="00D3325F">
        <w:rPr>
          <w:rFonts w:hint="eastAsia"/>
          <w:sz w:val="24"/>
          <w:szCs w:val="24"/>
        </w:rPr>
        <w:t>招聘</w:t>
      </w:r>
      <w:r>
        <w:rPr>
          <w:rFonts w:hint="eastAsia"/>
          <w:sz w:val="24"/>
          <w:szCs w:val="24"/>
        </w:rPr>
        <w:t>し、ファムトリップを実施する。また、</w:t>
      </w:r>
      <w:r>
        <w:rPr>
          <w:rFonts w:hint="eastAsia"/>
          <w:sz w:val="24"/>
          <w:szCs w:val="24"/>
        </w:rPr>
        <w:t>OTA</w:t>
      </w:r>
      <w:r>
        <w:rPr>
          <w:rFonts w:hint="eastAsia"/>
          <w:sz w:val="24"/>
          <w:szCs w:val="24"/>
        </w:rPr>
        <w:t>でのテストマーケチィングを実施し、</w:t>
      </w:r>
      <w:r w:rsidR="00A74D9E">
        <w:rPr>
          <w:rFonts w:hint="eastAsia"/>
          <w:sz w:val="24"/>
          <w:szCs w:val="24"/>
        </w:rPr>
        <w:t>磨き上げる。</w:t>
      </w:r>
    </w:p>
    <w:p w:rsidR="00A74D9E" w:rsidRDefault="00A74D9E" w:rsidP="00A74D9E">
      <w:pPr>
        <w:rPr>
          <w:sz w:val="24"/>
          <w:szCs w:val="24"/>
        </w:rPr>
      </w:pPr>
      <w:r>
        <w:rPr>
          <w:rFonts w:hint="eastAsia"/>
          <w:sz w:val="24"/>
          <w:szCs w:val="24"/>
        </w:rPr>
        <w:t xml:space="preserve">　　・ファムトリップの実施回数：　</w:t>
      </w:r>
      <w:r>
        <w:rPr>
          <w:rFonts w:hint="eastAsia"/>
          <w:sz w:val="24"/>
          <w:szCs w:val="24"/>
        </w:rPr>
        <w:t>2</w:t>
      </w:r>
      <w:r>
        <w:rPr>
          <w:rFonts w:hint="eastAsia"/>
          <w:sz w:val="24"/>
          <w:szCs w:val="24"/>
        </w:rPr>
        <w:t>泊</w:t>
      </w:r>
      <w:r>
        <w:rPr>
          <w:rFonts w:hint="eastAsia"/>
          <w:sz w:val="24"/>
          <w:szCs w:val="24"/>
        </w:rPr>
        <w:t>3</w:t>
      </w:r>
      <w:r>
        <w:rPr>
          <w:rFonts w:hint="eastAsia"/>
          <w:sz w:val="24"/>
          <w:szCs w:val="24"/>
        </w:rPr>
        <w:t>日×</w:t>
      </w:r>
      <w:r>
        <w:rPr>
          <w:rFonts w:hint="eastAsia"/>
          <w:sz w:val="24"/>
          <w:szCs w:val="24"/>
        </w:rPr>
        <w:t>2</w:t>
      </w:r>
      <w:r>
        <w:rPr>
          <w:rFonts w:hint="eastAsia"/>
          <w:sz w:val="24"/>
          <w:szCs w:val="24"/>
        </w:rPr>
        <w:t>人×</w:t>
      </w:r>
      <w:r>
        <w:rPr>
          <w:rFonts w:hint="eastAsia"/>
          <w:sz w:val="24"/>
          <w:szCs w:val="24"/>
        </w:rPr>
        <w:t>2</w:t>
      </w:r>
      <w:r>
        <w:rPr>
          <w:rFonts w:hint="eastAsia"/>
          <w:sz w:val="24"/>
          <w:szCs w:val="24"/>
        </w:rPr>
        <w:t>回</w:t>
      </w:r>
    </w:p>
    <w:p w:rsidR="00BB22EB" w:rsidRDefault="00BB22EB" w:rsidP="003E2EF9">
      <w:pPr>
        <w:ind w:left="720" w:hangingChars="300" w:hanging="720"/>
        <w:rPr>
          <w:sz w:val="24"/>
          <w:szCs w:val="24"/>
        </w:rPr>
      </w:pPr>
    </w:p>
    <w:p w:rsidR="003E2EF9" w:rsidRDefault="00BB22EB" w:rsidP="00BB22EB">
      <w:pPr>
        <w:ind w:firstLineChars="200" w:firstLine="480"/>
        <w:rPr>
          <w:sz w:val="24"/>
          <w:szCs w:val="24"/>
        </w:rPr>
      </w:pPr>
      <w:r>
        <w:rPr>
          <w:rFonts w:hint="eastAsia"/>
          <w:sz w:val="24"/>
          <w:szCs w:val="24"/>
        </w:rPr>
        <w:t>④</w:t>
      </w:r>
      <w:r w:rsidR="003E2EF9">
        <w:rPr>
          <w:rFonts w:hint="eastAsia"/>
          <w:sz w:val="24"/>
          <w:szCs w:val="24"/>
        </w:rPr>
        <w:t>アウトプット</w:t>
      </w:r>
      <w:r>
        <w:rPr>
          <w:rFonts w:hint="eastAsia"/>
          <w:sz w:val="24"/>
          <w:szCs w:val="24"/>
        </w:rPr>
        <w:t>指標</w:t>
      </w:r>
    </w:p>
    <w:p w:rsidR="003E2EF9" w:rsidRDefault="003E2EF9" w:rsidP="003E2EF9">
      <w:pPr>
        <w:ind w:left="720" w:hangingChars="300" w:hanging="720"/>
        <w:rPr>
          <w:sz w:val="24"/>
          <w:szCs w:val="24"/>
        </w:rPr>
      </w:pPr>
      <w:r>
        <w:rPr>
          <w:rFonts w:hint="eastAsia"/>
          <w:sz w:val="24"/>
          <w:szCs w:val="24"/>
        </w:rPr>
        <w:t xml:space="preserve">　　・ウェルネスプログラム造成件数：　</w:t>
      </w:r>
      <w:r>
        <w:rPr>
          <w:rFonts w:hint="eastAsia"/>
          <w:sz w:val="24"/>
          <w:szCs w:val="24"/>
        </w:rPr>
        <w:t>1</w:t>
      </w:r>
      <w:r>
        <w:rPr>
          <w:rFonts w:hint="eastAsia"/>
          <w:sz w:val="24"/>
          <w:szCs w:val="24"/>
        </w:rPr>
        <w:t>件</w:t>
      </w:r>
    </w:p>
    <w:p w:rsidR="003E2EF9" w:rsidRDefault="003E2EF9" w:rsidP="003E2EF9">
      <w:pPr>
        <w:ind w:left="720" w:hangingChars="300" w:hanging="720"/>
        <w:rPr>
          <w:sz w:val="24"/>
          <w:szCs w:val="24"/>
        </w:rPr>
      </w:pPr>
      <w:r>
        <w:rPr>
          <w:rFonts w:hint="eastAsia"/>
          <w:sz w:val="24"/>
          <w:szCs w:val="24"/>
        </w:rPr>
        <w:t xml:space="preserve">　　・アクティビティプログラム造成件数：　</w:t>
      </w:r>
      <w:r>
        <w:rPr>
          <w:rFonts w:hint="eastAsia"/>
          <w:sz w:val="24"/>
          <w:szCs w:val="24"/>
        </w:rPr>
        <w:t>2</w:t>
      </w:r>
      <w:r>
        <w:rPr>
          <w:rFonts w:hint="eastAsia"/>
          <w:sz w:val="24"/>
          <w:szCs w:val="24"/>
        </w:rPr>
        <w:t>件</w:t>
      </w:r>
    </w:p>
    <w:p w:rsidR="003E2EF9" w:rsidRDefault="003E2EF9" w:rsidP="003E2EF9">
      <w:pPr>
        <w:ind w:left="720" w:hangingChars="300" w:hanging="720"/>
        <w:rPr>
          <w:sz w:val="24"/>
          <w:szCs w:val="24"/>
        </w:rPr>
      </w:pPr>
      <w:r>
        <w:rPr>
          <w:rFonts w:hint="eastAsia"/>
          <w:sz w:val="24"/>
          <w:szCs w:val="24"/>
        </w:rPr>
        <w:t xml:space="preserve">　　・マインドフルネスプログラム造成件数：　</w:t>
      </w:r>
      <w:r>
        <w:rPr>
          <w:rFonts w:hint="eastAsia"/>
          <w:sz w:val="24"/>
          <w:szCs w:val="24"/>
        </w:rPr>
        <w:t>2</w:t>
      </w:r>
      <w:r>
        <w:rPr>
          <w:rFonts w:hint="eastAsia"/>
          <w:sz w:val="24"/>
          <w:szCs w:val="24"/>
        </w:rPr>
        <w:t>件</w:t>
      </w:r>
    </w:p>
    <w:p w:rsidR="003E2EF9" w:rsidRDefault="003E2EF9" w:rsidP="003E2EF9">
      <w:pPr>
        <w:ind w:left="720" w:hangingChars="300" w:hanging="720"/>
        <w:rPr>
          <w:sz w:val="24"/>
          <w:szCs w:val="24"/>
        </w:rPr>
      </w:pPr>
      <w:r>
        <w:rPr>
          <w:rFonts w:hint="eastAsia"/>
          <w:sz w:val="24"/>
          <w:szCs w:val="24"/>
        </w:rPr>
        <w:lastRenderedPageBreak/>
        <w:t xml:space="preserve">　　・滞在プラン造成件数：　</w:t>
      </w:r>
      <w:r>
        <w:rPr>
          <w:rFonts w:hint="eastAsia"/>
          <w:sz w:val="24"/>
          <w:szCs w:val="24"/>
        </w:rPr>
        <w:t>2</w:t>
      </w:r>
      <w:r>
        <w:rPr>
          <w:rFonts w:hint="eastAsia"/>
          <w:sz w:val="24"/>
          <w:szCs w:val="24"/>
        </w:rPr>
        <w:t>件</w:t>
      </w:r>
    </w:p>
    <w:p w:rsidR="003E2EF9" w:rsidRDefault="003E2EF9" w:rsidP="003E2EF9">
      <w:pPr>
        <w:ind w:left="720" w:hangingChars="300" w:hanging="720"/>
        <w:rPr>
          <w:sz w:val="24"/>
          <w:szCs w:val="24"/>
        </w:rPr>
      </w:pPr>
      <w:r>
        <w:rPr>
          <w:rFonts w:hint="eastAsia"/>
          <w:sz w:val="24"/>
          <w:szCs w:val="24"/>
        </w:rPr>
        <w:t xml:space="preserve">　　・上記のプログラムとプランの</w:t>
      </w:r>
      <w:r>
        <w:rPr>
          <w:rFonts w:hint="eastAsia"/>
          <w:sz w:val="24"/>
          <w:szCs w:val="24"/>
        </w:rPr>
        <w:t>OTA</w:t>
      </w:r>
      <w:r>
        <w:rPr>
          <w:rFonts w:hint="eastAsia"/>
          <w:sz w:val="24"/>
          <w:szCs w:val="24"/>
        </w:rPr>
        <w:t xml:space="preserve">サイトへの掲載：　</w:t>
      </w:r>
      <w:r>
        <w:rPr>
          <w:rFonts w:hint="eastAsia"/>
          <w:sz w:val="24"/>
          <w:szCs w:val="24"/>
        </w:rPr>
        <w:t>7</w:t>
      </w:r>
      <w:r>
        <w:rPr>
          <w:rFonts w:hint="eastAsia"/>
          <w:sz w:val="24"/>
          <w:szCs w:val="24"/>
        </w:rPr>
        <w:t>件</w:t>
      </w:r>
    </w:p>
    <w:p w:rsidR="00BB22EB" w:rsidRDefault="00BB22EB" w:rsidP="003E2EF9">
      <w:pPr>
        <w:ind w:left="720" w:hangingChars="300" w:hanging="720"/>
        <w:rPr>
          <w:sz w:val="24"/>
          <w:szCs w:val="24"/>
        </w:rPr>
      </w:pPr>
    </w:p>
    <w:p w:rsidR="003E2EF9" w:rsidRDefault="003E2EF9" w:rsidP="003E2EF9">
      <w:pPr>
        <w:ind w:left="720" w:hangingChars="300" w:hanging="720"/>
        <w:rPr>
          <w:sz w:val="24"/>
          <w:szCs w:val="24"/>
        </w:rPr>
      </w:pPr>
      <w:r>
        <w:rPr>
          <w:rFonts w:hint="eastAsia"/>
          <w:sz w:val="24"/>
          <w:szCs w:val="24"/>
        </w:rPr>
        <w:t xml:space="preserve">　　</w:t>
      </w:r>
      <w:r w:rsidR="00BB22EB">
        <w:rPr>
          <w:rFonts w:hint="eastAsia"/>
          <w:sz w:val="24"/>
          <w:szCs w:val="24"/>
        </w:rPr>
        <w:t>⑤</w:t>
      </w:r>
      <w:r>
        <w:rPr>
          <w:rFonts w:hint="eastAsia"/>
          <w:sz w:val="24"/>
          <w:szCs w:val="24"/>
        </w:rPr>
        <w:t>アウトカム</w:t>
      </w:r>
      <w:r w:rsidR="00BB22EB">
        <w:rPr>
          <w:rFonts w:hint="eastAsia"/>
          <w:sz w:val="24"/>
          <w:szCs w:val="24"/>
        </w:rPr>
        <w:t>指標</w:t>
      </w:r>
    </w:p>
    <w:p w:rsidR="003E2EF9" w:rsidRDefault="003E2EF9" w:rsidP="003E2EF9">
      <w:pPr>
        <w:ind w:left="720" w:hangingChars="300" w:hanging="720"/>
        <w:rPr>
          <w:sz w:val="24"/>
          <w:szCs w:val="24"/>
        </w:rPr>
      </w:pPr>
      <w:r>
        <w:rPr>
          <w:rFonts w:hint="eastAsia"/>
          <w:sz w:val="24"/>
          <w:szCs w:val="24"/>
        </w:rPr>
        <w:t xml:space="preserve">　　・ウェルネスプログラム参加者数：　延べ</w:t>
      </w:r>
      <w:r>
        <w:rPr>
          <w:rFonts w:hint="eastAsia"/>
          <w:sz w:val="24"/>
          <w:szCs w:val="24"/>
        </w:rPr>
        <w:t>50</w:t>
      </w:r>
      <w:r>
        <w:rPr>
          <w:rFonts w:hint="eastAsia"/>
          <w:sz w:val="24"/>
          <w:szCs w:val="24"/>
        </w:rPr>
        <w:t>人（売上額：</w:t>
      </w:r>
      <w:r>
        <w:rPr>
          <w:rFonts w:hint="eastAsia"/>
          <w:sz w:val="24"/>
          <w:szCs w:val="24"/>
        </w:rPr>
        <w:t>1,000</w:t>
      </w:r>
      <w:r>
        <w:rPr>
          <w:rFonts w:hint="eastAsia"/>
          <w:sz w:val="24"/>
          <w:szCs w:val="24"/>
        </w:rPr>
        <w:t>千円）</w:t>
      </w:r>
    </w:p>
    <w:p w:rsidR="003E2EF9" w:rsidRDefault="003E2EF9" w:rsidP="003E2EF9">
      <w:pPr>
        <w:ind w:left="720" w:hangingChars="300" w:hanging="720"/>
        <w:rPr>
          <w:sz w:val="24"/>
          <w:szCs w:val="24"/>
        </w:rPr>
      </w:pPr>
      <w:r>
        <w:rPr>
          <w:rFonts w:hint="eastAsia"/>
          <w:sz w:val="24"/>
          <w:szCs w:val="24"/>
        </w:rPr>
        <w:t xml:space="preserve">　　・アクティビティプログラム参加者数：　延べ</w:t>
      </w:r>
      <w:r>
        <w:rPr>
          <w:rFonts w:hint="eastAsia"/>
          <w:sz w:val="24"/>
          <w:szCs w:val="24"/>
        </w:rPr>
        <w:t>50</w:t>
      </w:r>
      <w:r>
        <w:rPr>
          <w:rFonts w:hint="eastAsia"/>
          <w:sz w:val="24"/>
          <w:szCs w:val="24"/>
        </w:rPr>
        <w:t>人（売上額：</w:t>
      </w:r>
      <w:r>
        <w:rPr>
          <w:rFonts w:hint="eastAsia"/>
          <w:sz w:val="24"/>
          <w:szCs w:val="24"/>
        </w:rPr>
        <w:t>500</w:t>
      </w:r>
      <w:r>
        <w:rPr>
          <w:rFonts w:hint="eastAsia"/>
          <w:sz w:val="24"/>
          <w:szCs w:val="24"/>
        </w:rPr>
        <w:t>千円）</w:t>
      </w:r>
    </w:p>
    <w:p w:rsidR="003E2EF9" w:rsidRDefault="003E2EF9" w:rsidP="003E2EF9">
      <w:pPr>
        <w:ind w:left="720" w:hangingChars="300" w:hanging="720"/>
        <w:rPr>
          <w:sz w:val="24"/>
          <w:szCs w:val="24"/>
        </w:rPr>
      </w:pPr>
      <w:r>
        <w:rPr>
          <w:rFonts w:hint="eastAsia"/>
          <w:sz w:val="24"/>
          <w:szCs w:val="24"/>
        </w:rPr>
        <w:t xml:space="preserve">　　・マインドフルネスプログラム参加者数：　延べ</w:t>
      </w:r>
      <w:r>
        <w:rPr>
          <w:rFonts w:hint="eastAsia"/>
          <w:sz w:val="24"/>
          <w:szCs w:val="24"/>
        </w:rPr>
        <w:t>50</w:t>
      </w:r>
      <w:r>
        <w:rPr>
          <w:rFonts w:hint="eastAsia"/>
          <w:sz w:val="24"/>
          <w:szCs w:val="24"/>
        </w:rPr>
        <w:t>人（売上額：</w:t>
      </w:r>
      <w:r>
        <w:rPr>
          <w:rFonts w:hint="eastAsia"/>
          <w:sz w:val="24"/>
          <w:szCs w:val="24"/>
        </w:rPr>
        <w:t>500</w:t>
      </w:r>
      <w:r>
        <w:rPr>
          <w:rFonts w:hint="eastAsia"/>
          <w:sz w:val="24"/>
          <w:szCs w:val="24"/>
        </w:rPr>
        <w:t>千円）</w:t>
      </w:r>
    </w:p>
    <w:p w:rsidR="003E2EF9" w:rsidRDefault="003E2EF9" w:rsidP="003E2EF9">
      <w:pPr>
        <w:ind w:left="720" w:hangingChars="300" w:hanging="720"/>
        <w:rPr>
          <w:sz w:val="24"/>
          <w:szCs w:val="24"/>
        </w:rPr>
      </w:pPr>
      <w:r>
        <w:rPr>
          <w:rFonts w:hint="eastAsia"/>
          <w:sz w:val="24"/>
          <w:szCs w:val="24"/>
        </w:rPr>
        <w:t xml:space="preserve">　　・滞在プラン参加者数：　</w:t>
      </w:r>
      <w:r>
        <w:rPr>
          <w:rFonts w:hint="eastAsia"/>
          <w:sz w:val="24"/>
          <w:szCs w:val="24"/>
        </w:rPr>
        <w:t>25</w:t>
      </w:r>
      <w:r>
        <w:rPr>
          <w:rFonts w:hint="eastAsia"/>
          <w:sz w:val="24"/>
          <w:szCs w:val="24"/>
        </w:rPr>
        <w:t>人（売上額：</w:t>
      </w:r>
      <w:r>
        <w:rPr>
          <w:rFonts w:hint="eastAsia"/>
          <w:sz w:val="24"/>
          <w:szCs w:val="24"/>
        </w:rPr>
        <w:t>500</w:t>
      </w:r>
      <w:r>
        <w:rPr>
          <w:rFonts w:hint="eastAsia"/>
          <w:sz w:val="24"/>
          <w:szCs w:val="24"/>
        </w:rPr>
        <w:t>千円</w:t>
      </w:r>
    </w:p>
    <w:p w:rsidR="003E2EF9" w:rsidRDefault="003E2EF9" w:rsidP="003E2EF9">
      <w:pPr>
        <w:ind w:left="720" w:hangingChars="300" w:hanging="720"/>
        <w:rPr>
          <w:sz w:val="24"/>
          <w:szCs w:val="24"/>
        </w:rPr>
      </w:pPr>
      <w:r>
        <w:rPr>
          <w:rFonts w:hint="eastAsia"/>
          <w:sz w:val="24"/>
          <w:szCs w:val="24"/>
        </w:rPr>
        <w:t xml:space="preserve">　　・上記のプログラムとプランの</w:t>
      </w:r>
      <w:r>
        <w:rPr>
          <w:rFonts w:hint="eastAsia"/>
          <w:sz w:val="24"/>
          <w:szCs w:val="24"/>
        </w:rPr>
        <w:t>OTA</w:t>
      </w:r>
      <w:r>
        <w:rPr>
          <w:rFonts w:hint="eastAsia"/>
          <w:sz w:val="24"/>
          <w:szCs w:val="24"/>
        </w:rPr>
        <w:t xml:space="preserve">サイトの閲覧数：　</w:t>
      </w:r>
      <w:r>
        <w:rPr>
          <w:rFonts w:hint="eastAsia"/>
          <w:sz w:val="24"/>
          <w:szCs w:val="24"/>
        </w:rPr>
        <w:t>2,000</w:t>
      </w:r>
      <w:r>
        <w:rPr>
          <w:rFonts w:hint="eastAsia"/>
          <w:sz w:val="24"/>
          <w:szCs w:val="24"/>
        </w:rPr>
        <w:t>件</w:t>
      </w:r>
    </w:p>
    <w:p w:rsidR="00A74D9E" w:rsidRPr="003E2EF9" w:rsidRDefault="00A74D9E" w:rsidP="00A74D9E">
      <w:pPr>
        <w:rPr>
          <w:sz w:val="24"/>
          <w:szCs w:val="24"/>
        </w:rPr>
      </w:pPr>
    </w:p>
    <w:p w:rsidR="00A74D9E" w:rsidRDefault="00A74D9E" w:rsidP="00A74D9E">
      <w:pPr>
        <w:rPr>
          <w:sz w:val="24"/>
          <w:szCs w:val="24"/>
        </w:rPr>
      </w:pPr>
      <w:r>
        <w:rPr>
          <w:rFonts w:hint="eastAsia"/>
          <w:sz w:val="24"/>
          <w:szCs w:val="24"/>
        </w:rPr>
        <w:t xml:space="preserve">　２）受入れ環境整備</w:t>
      </w:r>
    </w:p>
    <w:p w:rsidR="00A74D9E" w:rsidRDefault="00A74D9E" w:rsidP="00A74D9E">
      <w:pPr>
        <w:ind w:leftChars="100" w:left="210" w:firstLineChars="100" w:firstLine="240"/>
        <w:rPr>
          <w:sz w:val="24"/>
          <w:szCs w:val="24"/>
        </w:rPr>
      </w:pPr>
      <w:r>
        <w:rPr>
          <w:rFonts w:hint="eastAsia"/>
          <w:sz w:val="24"/>
          <w:szCs w:val="24"/>
        </w:rPr>
        <w:t>①ホームページ等</w:t>
      </w:r>
      <w:r>
        <w:rPr>
          <w:rFonts w:hint="eastAsia"/>
          <w:sz w:val="24"/>
          <w:szCs w:val="24"/>
        </w:rPr>
        <w:t>IT</w:t>
      </w:r>
      <w:r>
        <w:rPr>
          <w:rFonts w:hint="eastAsia"/>
          <w:sz w:val="24"/>
          <w:szCs w:val="24"/>
        </w:rPr>
        <w:t>を活用した日本語・英語での情報提供・案内と予約システム整備</w:t>
      </w:r>
    </w:p>
    <w:p w:rsidR="00A74D9E" w:rsidRDefault="00A74D9E" w:rsidP="00A74D9E">
      <w:pPr>
        <w:ind w:leftChars="200" w:left="420" w:firstLineChars="100" w:firstLine="240"/>
        <w:rPr>
          <w:sz w:val="24"/>
          <w:szCs w:val="24"/>
        </w:rPr>
      </w:pPr>
      <w:r>
        <w:rPr>
          <w:rFonts w:hint="eastAsia"/>
          <w:sz w:val="24"/>
          <w:szCs w:val="24"/>
        </w:rPr>
        <w:t>現在、当財団が運営するサイト「</w:t>
      </w:r>
      <w:r>
        <w:rPr>
          <w:rFonts w:hint="eastAsia"/>
          <w:sz w:val="24"/>
          <w:szCs w:val="24"/>
        </w:rPr>
        <w:t>ASONAVI</w:t>
      </w:r>
      <w:r>
        <w:rPr>
          <w:rFonts w:hint="eastAsia"/>
          <w:sz w:val="24"/>
          <w:szCs w:val="24"/>
        </w:rPr>
        <w:t>」では、滞在プランの</w:t>
      </w:r>
      <w:r>
        <w:rPr>
          <w:rFonts w:hint="eastAsia"/>
          <w:sz w:val="24"/>
          <w:szCs w:val="24"/>
        </w:rPr>
        <w:t>PR</w:t>
      </w:r>
      <w:r>
        <w:rPr>
          <w:rFonts w:hint="eastAsia"/>
          <w:sz w:val="24"/>
          <w:szCs w:val="24"/>
        </w:rPr>
        <w:t>や手配機能が不十分である。そこで、日本語・英語での滞在プランの</w:t>
      </w:r>
      <w:r>
        <w:rPr>
          <w:rFonts w:hint="eastAsia"/>
          <w:sz w:val="24"/>
          <w:szCs w:val="24"/>
        </w:rPr>
        <w:t>PR</w:t>
      </w:r>
      <w:r>
        <w:rPr>
          <w:rFonts w:hint="eastAsia"/>
          <w:sz w:val="24"/>
          <w:szCs w:val="24"/>
        </w:rPr>
        <w:t>・予約・決済機能を新たに追加し、コンテンツや旅行商品を販売できるサイトとする。また、ホームページの他、メール・電話・対面等でも、宿・食・アクティビティ・二次交通等を一括して手配できる業務フローを構築し、滞在プランのワンストップ窓口として機能させる。</w:t>
      </w:r>
    </w:p>
    <w:p w:rsidR="004575F1" w:rsidRDefault="004575F1" w:rsidP="004575F1">
      <w:pPr>
        <w:rPr>
          <w:sz w:val="24"/>
          <w:szCs w:val="24"/>
        </w:rPr>
      </w:pPr>
    </w:p>
    <w:p w:rsidR="004575F1" w:rsidRDefault="004575F1" w:rsidP="004575F1">
      <w:pPr>
        <w:rPr>
          <w:sz w:val="24"/>
          <w:szCs w:val="24"/>
        </w:rPr>
      </w:pPr>
      <w:r>
        <w:rPr>
          <w:rFonts w:hint="eastAsia"/>
          <w:sz w:val="24"/>
          <w:szCs w:val="24"/>
        </w:rPr>
        <w:t xml:space="preserve">　　②体験型プログラム等のガイド育成</w:t>
      </w:r>
    </w:p>
    <w:p w:rsidR="004575F1" w:rsidRDefault="004575F1" w:rsidP="004575F1">
      <w:pPr>
        <w:ind w:left="480" w:hangingChars="200" w:hanging="480"/>
        <w:rPr>
          <w:sz w:val="24"/>
          <w:szCs w:val="24"/>
        </w:rPr>
      </w:pPr>
      <w:r>
        <w:rPr>
          <w:rFonts w:hint="eastAsia"/>
          <w:sz w:val="24"/>
          <w:szCs w:val="24"/>
        </w:rPr>
        <w:t xml:space="preserve">　　　阿蘇地域においては、既に様々なプログラムを実践しているガイドや、温泉入浴等を指導する温泉入浴指導員が活動しているが、個々のプログラムの説明に終始し、旅行者視点での旅全体を意識したストーリー性が乏しい。そこで、本事業によりガイドスキルの更なる磨き上げを図る。また、宿・食・アクティビティ・二次交通等を旅行者のニーズに応じてコーディネイトでき、英語でコミュニケーションが出来る人材を育成する。</w:t>
      </w:r>
    </w:p>
    <w:p w:rsidR="004575F1" w:rsidRDefault="004575F1" w:rsidP="004575F1">
      <w:pPr>
        <w:ind w:left="480" w:hangingChars="200" w:hanging="480"/>
        <w:rPr>
          <w:sz w:val="24"/>
          <w:szCs w:val="24"/>
        </w:rPr>
      </w:pPr>
      <w:r>
        <w:rPr>
          <w:rFonts w:hint="eastAsia"/>
          <w:sz w:val="24"/>
          <w:szCs w:val="24"/>
        </w:rPr>
        <w:t xml:space="preserve">　　・対象ガイド、温泉入浴指導員等の人数：　最大</w:t>
      </w:r>
      <w:r>
        <w:rPr>
          <w:rFonts w:hint="eastAsia"/>
          <w:sz w:val="24"/>
          <w:szCs w:val="24"/>
        </w:rPr>
        <w:t>20</w:t>
      </w:r>
      <w:r>
        <w:rPr>
          <w:rFonts w:hint="eastAsia"/>
          <w:sz w:val="24"/>
          <w:szCs w:val="24"/>
        </w:rPr>
        <w:t>人</w:t>
      </w:r>
    </w:p>
    <w:p w:rsidR="004575F1" w:rsidRDefault="004575F1" w:rsidP="004575F1">
      <w:pPr>
        <w:ind w:left="480" w:hangingChars="200" w:hanging="480"/>
        <w:rPr>
          <w:sz w:val="24"/>
          <w:szCs w:val="24"/>
        </w:rPr>
      </w:pPr>
      <w:r>
        <w:rPr>
          <w:rFonts w:hint="eastAsia"/>
          <w:sz w:val="24"/>
          <w:szCs w:val="24"/>
        </w:rPr>
        <w:t xml:space="preserve">　　・ガイド育成研修会の実施回数：　</w:t>
      </w:r>
      <w:r>
        <w:rPr>
          <w:rFonts w:hint="eastAsia"/>
          <w:sz w:val="24"/>
          <w:szCs w:val="24"/>
        </w:rPr>
        <w:t>5</w:t>
      </w:r>
      <w:r>
        <w:rPr>
          <w:rFonts w:hint="eastAsia"/>
          <w:sz w:val="24"/>
          <w:szCs w:val="24"/>
        </w:rPr>
        <w:t>回</w:t>
      </w:r>
    </w:p>
    <w:p w:rsidR="00BB22EB" w:rsidRDefault="00BB22EB" w:rsidP="003E2EF9">
      <w:pPr>
        <w:rPr>
          <w:sz w:val="24"/>
          <w:szCs w:val="24"/>
        </w:rPr>
      </w:pPr>
    </w:p>
    <w:p w:rsidR="003E2EF9" w:rsidRDefault="00BB22EB" w:rsidP="00BB22EB">
      <w:pPr>
        <w:ind w:firstLineChars="200" w:firstLine="480"/>
        <w:rPr>
          <w:sz w:val="24"/>
          <w:szCs w:val="24"/>
        </w:rPr>
      </w:pPr>
      <w:r>
        <w:rPr>
          <w:rFonts w:hint="eastAsia"/>
          <w:sz w:val="24"/>
          <w:szCs w:val="24"/>
        </w:rPr>
        <w:t>③</w:t>
      </w:r>
      <w:r w:rsidR="003E2EF9">
        <w:rPr>
          <w:rFonts w:hint="eastAsia"/>
          <w:sz w:val="24"/>
          <w:szCs w:val="24"/>
        </w:rPr>
        <w:t>アウトプット</w:t>
      </w:r>
      <w:r>
        <w:rPr>
          <w:rFonts w:hint="eastAsia"/>
          <w:sz w:val="24"/>
          <w:szCs w:val="24"/>
        </w:rPr>
        <w:t>指標</w:t>
      </w:r>
    </w:p>
    <w:p w:rsidR="003E2EF9" w:rsidRDefault="003E2EF9" w:rsidP="003E2EF9">
      <w:pPr>
        <w:rPr>
          <w:sz w:val="24"/>
          <w:szCs w:val="24"/>
        </w:rPr>
      </w:pPr>
      <w:r>
        <w:rPr>
          <w:rFonts w:hint="eastAsia"/>
          <w:sz w:val="24"/>
          <w:szCs w:val="24"/>
        </w:rPr>
        <w:t xml:space="preserve">　　・ホームページへの滞在プラン及びプログラムの掲載：　延べ</w:t>
      </w:r>
      <w:r>
        <w:rPr>
          <w:rFonts w:hint="eastAsia"/>
          <w:sz w:val="24"/>
          <w:szCs w:val="24"/>
        </w:rPr>
        <w:t>7</w:t>
      </w:r>
      <w:r>
        <w:rPr>
          <w:rFonts w:hint="eastAsia"/>
          <w:sz w:val="24"/>
          <w:szCs w:val="24"/>
        </w:rPr>
        <w:t>件</w:t>
      </w:r>
    </w:p>
    <w:p w:rsidR="003E2EF9" w:rsidRDefault="003E2EF9" w:rsidP="003E2EF9">
      <w:pPr>
        <w:rPr>
          <w:sz w:val="24"/>
          <w:szCs w:val="24"/>
        </w:rPr>
      </w:pPr>
      <w:r>
        <w:rPr>
          <w:rFonts w:hint="eastAsia"/>
          <w:sz w:val="24"/>
          <w:szCs w:val="24"/>
        </w:rPr>
        <w:t xml:space="preserve">　　・宿、食、アクティビティ、二次交通等をワンストップで手配できる体制構築：</w:t>
      </w:r>
      <w:r>
        <w:rPr>
          <w:rFonts w:hint="eastAsia"/>
          <w:sz w:val="24"/>
          <w:szCs w:val="24"/>
        </w:rPr>
        <w:t>1</w:t>
      </w:r>
      <w:r>
        <w:rPr>
          <w:rFonts w:hint="eastAsia"/>
          <w:sz w:val="24"/>
          <w:szCs w:val="24"/>
        </w:rPr>
        <w:t>式</w:t>
      </w:r>
    </w:p>
    <w:p w:rsidR="003E2EF9" w:rsidRDefault="003E2EF9" w:rsidP="003E2EF9">
      <w:pPr>
        <w:rPr>
          <w:sz w:val="24"/>
          <w:szCs w:val="24"/>
        </w:rPr>
      </w:pPr>
      <w:r>
        <w:rPr>
          <w:rFonts w:hint="eastAsia"/>
          <w:sz w:val="24"/>
          <w:szCs w:val="24"/>
        </w:rPr>
        <w:t xml:space="preserve">　　・体験型プログラム等のガイド育成：　</w:t>
      </w:r>
      <w:r>
        <w:rPr>
          <w:rFonts w:hint="eastAsia"/>
          <w:sz w:val="24"/>
          <w:szCs w:val="24"/>
        </w:rPr>
        <w:t>5</w:t>
      </w:r>
      <w:r>
        <w:rPr>
          <w:rFonts w:hint="eastAsia"/>
          <w:sz w:val="24"/>
          <w:szCs w:val="24"/>
        </w:rPr>
        <w:t>人</w:t>
      </w:r>
    </w:p>
    <w:p w:rsidR="00BB22EB" w:rsidRDefault="00BB22EB" w:rsidP="003E2EF9">
      <w:pPr>
        <w:rPr>
          <w:sz w:val="24"/>
          <w:szCs w:val="24"/>
        </w:rPr>
      </w:pPr>
    </w:p>
    <w:p w:rsidR="003E2EF9" w:rsidRDefault="003E2EF9" w:rsidP="003E2EF9">
      <w:pPr>
        <w:rPr>
          <w:sz w:val="24"/>
          <w:szCs w:val="24"/>
        </w:rPr>
      </w:pPr>
      <w:r>
        <w:rPr>
          <w:rFonts w:hint="eastAsia"/>
          <w:sz w:val="24"/>
          <w:szCs w:val="24"/>
        </w:rPr>
        <w:t xml:space="preserve">　　</w:t>
      </w:r>
      <w:r w:rsidR="00BB22EB">
        <w:rPr>
          <w:rFonts w:hint="eastAsia"/>
          <w:sz w:val="24"/>
          <w:szCs w:val="24"/>
        </w:rPr>
        <w:t>④</w:t>
      </w:r>
      <w:r>
        <w:rPr>
          <w:rFonts w:hint="eastAsia"/>
          <w:sz w:val="24"/>
          <w:szCs w:val="24"/>
        </w:rPr>
        <w:t>アウトカム</w:t>
      </w:r>
      <w:r w:rsidR="00BB22EB">
        <w:rPr>
          <w:rFonts w:hint="eastAsia"/>
          <w:sz w:val="24"/>
          <w:szCs w:val="24"/>
        </w:rPr>
        <w:t>指標</w:t>
      </w:r>
    </w:p>
    <w:p w:rsidR="003E2EF9" w:rsidRDefault="003E2EF9" w:rsidP="003E2EF9">
      <w:pPr>
        <w:rPr>
          <w:sz w:val="24"/>
          <w:szCs w:val="24"/>
        </w:rPr>
      </w:pPr>
      <w:r>
        <w:rPr>
          <w:rFonts w:hint="eastAsia"/>
          <w:sz w:val="24"/>
          <w:szCs w:val="24"/>
        </w:rPr>
        <w:t xml:space="preserve">　　・ホームページへの滞在プラン及びプログラムの閲覧件数：　延べ</w:t>
      </w:r>
      <w:r>
        <w:rPr>
          <w:rFonts w:hint="eastAsia"/>
          <w:sz w:val="24"/>
          <w:szCs w:val="24"/>
        </w:rPr>
        <w:t>1,200</w:t>
      </w:r>
      <w:r>
        <w:rPr>
          <w:rFonts w:hint="eastAsia"/>
          <w:sz w:val="24"/>
          <w:szCs w:val="24"/>
        </w:rPr>
        <w:t>件</w:t>
      </w:r>
    </w:p>
    <w:p w:rsidR="003E2EF9" w:rsidRDefault="003E2EF9" w:rsidP="003E2EF9">
      <w:pPr>
        <w:rPr>
          <w:sz w:val="24"/>
          <w:szCs w:val="24"/>
        </w:rPr>
      </w:pPr>
      <w:r>
        <w:rPr>
          <w:rFonts w:hint="eastAsia"/>
          <w:sz w:val="24"/>
          <w:szCs w:val="24"/>
        </w:rPr>
        <w:t xml:space="preserve">　　・ホームページからの滞在プラン及びプログラムの予約件数：　延べ</w:t>
      </w:r>
      <w:r>
        <w:rPr>
          <w:rFonts w:hint="eastAsia"/>
          <w:sz w:val="24"/>
          <w:szCs w:val="24"/>
        </w:rPr>
        <w:t>24</w:t>
      </w:r>
      <w:r>
        <w:rPr>
          <w:rFonts w:hint="eastAsia"/>
          <w:sz w:val="24"/>
          <w:szCs w:val="24"/>
        </w:rPr>
        <w:t>件</w:t>
      </w:r>
    </w:p>
    <w:p w:rsidR="00BB22EB" w:rsidRDefault="00BB22EB" w:rsidP="003E2EF9">
      <w:pPr>
        <w:rPr>
          <w:sz w:val="24"/>
          <w:szCs w:val="24"/>
        </w:rPr>
      </w:pPr>
      <w:r>
        <w:rPr>
          <w:rFonts w:hint="eastAsia"/>
          <w:sz w:val="24"/>
          <w:szCs w:val="24"/>
        </w:rPr>
        <w:t xml:space="preserve">　　・新たに構築したワンストップ体制での手配件数：　</w:t>
      </w:r>
      <w:r>
        <w:rPr>
          <w:rFonts w:hint="eastAsia"/>
          <w:sz w:val="24"/>
          <w:szCs w:val="24"/>
        </w:rPr>
        <w:t>25</w:t>
      </w:r>
      <w:r>
        <w:rPr>
          <w:rFonts w:hint="eastAsia"/>
          <w:sz w:val="24"/>
          <w:szCs w:val="24"/>
        </w:rPr>
        <w:t>回（来訪者数：</w:t>
      </w:r>
      <w:r>
        <w:rPr>
          <w:rFonts w:hint="eastAsia"/>
          <w:sz w:val="24"/>
          <w:szCs w:val="24"/>
        </w:rPr>
        <w:t>25</w:t>
      </w:r>
      <w:r>
        <w:rPr>
          <w:rFonts w:hint="eastAsia"/>
          <w:sz w:val="24"/>
          <w:szCs w:val="24"/>
        </w:rPr>
        <w:t>人）</w:t>
      </w:r>
    </w:p>
    <w:p w:rsidR="00BB22EB" w:rsidRDefault="00BB22EB" w:rsidP="003E2EF9">
      <w:pPr>
        <w:rPr>
          <w:sz w:val="24"/>
          <w:szCs w:val="24"/>
        </w:rPr>
      </w:pPr>
      <w:r>
        <w:rPr>
          <w:rFonts w:hint="eastAsia"/>
          <w:sz w:val="24"/>
          <w:szCs w:val="24"/>
        </w:rPr>
        <w:t xml:space="preserve">　　・体験型プログラム等のガイドの案内件数：　</w:t>
      </w:r>
      <w:r>
        <w:rPr>
          <w:rFonts w:hint="eastAsia"/>
          <w:sz w:val="24"/>
          <w:szCs w:val="24"/>
        </w:rPr>
        <w:t>15</w:t>
      </w:r>
      <w:r>
        <w:rPr>
          <w:rFonts w:hint="eastAsia"/>
          <w:sz w:val="24"/>
          <w:szCs w:val="24"/>
        </w:rPr>
        <w:t>回（参加者数：</w:t>
      </w:r>
      <w:r>
        <w:rPr>
          <w:rFonts w:hint="eastAsia"/>
          <w:sz w:val="24"/>
          <w:szCs w:val="24"/>
        </w:rPr>
        <w:t>75</w:t>
      </w:r>
      <w:r>
        <w:rPr>
          <w:rFonts w:hint="eastAsia"/>
          <w:sz w:val="24"/>
          <w:szCs w:val="24"/>
        </w:rPr>
        <w:t>人）</w:t>
      </w:r>
    </w:p>
    <w:p w:rsidR="004575F1" w:rsidRPr="003E2EF9" w:rsidRDefault="004575F1" w:rsidP="004575F1">
      <w:pPr>
        <w:ind w:left="480" w:hangingChars="200" w:hanging="480"/>
        <w:rPr>
          <w:sz w:val="24"/>
          <w:szCs w:val="24"/>
        </w:rPr>
      </w:pPr>
    </w:p>
    <w:p w:rsidR="00385E29" w:rsidRDefault="00385E29">
      <w:pPr>
        <w:widowControl/>
        <w:jc w:val="left"/>
        <w:rPr>
          <w:sz w:val="24"/>
          <w:szCs w:val="24"/>
        </w:rPr>
      </w:pPr>
      <w:r>
        <w:rPr>
          <w:sz w:val="24"/>
          <w:szCs w:val="24"/>
        </w:rPr>
        <w:br w:type="page"/>
      </w:r>
    </w:p>
    <w:p w:rsidR="004575F1" w:rsidRDefault="004575F1" w:rsidP="004575F1">
      <w:pPr>
        <w:ind w:leftChars="100" w:left="450" w:hangingChars="100" w:hanging="240"/>
        <w:rPr>
          <w:sz w:val="24"/>
          <w:szCs w:val="24"/>
        </w:rPr>
      </w:pPr>
      <w:r>
        <w:rPr>
          <w:rFonts w:hint="eastAsia"/>
          <w:sz w:val="24"/>
          <w:szCs w:val="24"/>
        </w:rPr>
        <w:lastRenderedPageBreak/>
        <w:t>３）旅行商品流通環境整備</w:t>
      </w:r>
    </w:p>
    <w:p w:rsidR="004575F1" w:rsidRDefault="004575F1" w:rsidP="004575F1">
      <w:pPr>
        <w:ind w:leftChars="200" w:left="420"/>
        <w:rPr>
          <w:sz w:val="24"/>
          <w:szCs w:val="24"/>
        </w:rPr>
      </w:pPr>
      <w:r>
        <w:rPr>
          <w:rFonts w:hint="eastAsia"/>
          <w:sz w:val="24"/>
          <w:szCs w:val="24"/>
        </w:rPr>
        <w:t>①</w:t>
      </w:r>
      <w:r>
        <w:rPr>
          <w:rFonts w:hint="eastAsia"/>
          <w:sz w:val="24"/>
          <w:szCs w:val="24"/>
        </w:rPr>
        <w:t>OTA</w:t>
      </w:r>
      <w:r>
        <w:rPr>
          <w:rFonts w:hint="eastAsia"/>
          <w:sz w:val="24"/>
          <w:szCs w:val="24"/>
        </w:rPr>
        <w:t>へのコンテンツや旅行商品の掲載</w:t>
      </w:r>
    </w:p>
    <w:p w:rsidR="004575F1" w:rsidRDefault="004575F1" w:rsidP="004575F1">
      <w:pPr>
        <w:ind w:leftChars="200" w:left="420" w:firstLineChars="100" w:firstLine="240"/>
        <w:rPr>
          <w:sz w:val="24"/>
          <w:szCs w:val="24"/>
        </w:rPr>
      </w:pPr>
      <w:r>
        <w:rPr>
          <w:rFonts w:hint="eastAsia"/>
          <w:sz w:val="24"/>
          <w:szCs w:val="24"/>
        </w:rPr>
        <w:t>本事業で造成したコンテンツや旅行商品を、</w:t>
      </w:r>
      <w:r w:rsidR="00BB22EB">
        <w:rPr>
          <w:rFonts w:hint="eastAsia"/>
          <w:sz w:val="24"/>
          <w:szCs w:val="24"/>
        </w:rPr>
        <w:t>T</w:t>
      </w:r>
      <w:r w:rsidR="00BB22EB">
        <w:rPr>
          <w:sz w:val="24"/>
          <w:szCs w:val="24"/>
        </w:rPr>
        <w:t>rip Advisor</w:t>
      </w:r>
      <w:r>
        <w:rPr>
          <w:rFonts w:hint="eastAsia"/>
          <w:sz w:val="24"/>
          <w:szCs w:val="24"/>
        </w:rPr>
        <w:t>（</w:t>
      </w:r>
      <w:r>
        <w:rPr>
          <w:rFonts w:hint="eastAsia"/>
          <w:sz w:val="24"/>
          <w:szCs w:val="24"/>
        </w:rPr>
        <w:t>VIATOR</w:t>
      </w:r>
      <w:r>
        <w:rPr>
          <w:rFonts w:hint="eastAsia"/>
          <w:sz w:val="24"/>
          <w:szCs w:val="24"/>
        </w:rPr>
        <w:t>）に掲載し、旅行者が</w:t>
      </w:r>
      <w:r>
        <w:rPr>
          <w:rFonts w:hint="eastAsia"/>
          <w:sz w:val="24"/>
          <w:szCs w:val="24"/>
        </w:rPr>
        <w:t>OTA</w:t>
      </w:r>
      <w:r>
        <w:rPr>
          <w:rFonts w:hint="eastAsia"/>
          <w:sz w:val="24"/>
          <w:szCs w:val="24"/>
        </w:rPr>
        <w:t>を通して、予約・決済が出来るようにする。</w:t>
      </w:r>
    </w:p>
    <w:p w:rsidR="004575F1" w:rsidRDefault="004575F1" w:rsidP="004575F1">
      <w:pPr>
        <w:rPr>
          <w:sz w:val="24"/>
          <w:szCs w:val="24"/>
        </w:rPr>
      </w:pPr>
    </w:p>
    <w:p w:rsidR="004575F1" w:rsidRDefault="00D3325F" w:rsidP="00D3325F">
      <w:pPr>
        <w:ind w:firstLineChars="200" w:firstLine="480"/>
        <w:rPr>
          <w:sz w:val="24"/>
          <w:szCs w:val="24"/>
        </w:rPr>
      </w:pPr>
      <w:r>
        <w:rPr>
          <w:rFonts w:hint="eastAsia"/>
          <w:sz w:val="24"/>
          <w:szCs w:val="24"/>
        </w:rPr>
        <w:t>②</w:t>
      </w:r>
      <w:r w:rsidR="004575F1">
        <w:rPr>
          <w:rFonts w:hint="eastAsia"/>
          <w:sz w:val="24"/>
          <w:szCs w:val="24"/>
        </w:rPr>
        <w:t>旅行会社の</w:t>
      </w:r>
      <w:r>
        <w:rPr>
          <w:rFonts w:hint="eastAsia"/>
          <w:sz w:val="24"/>
          <w:szCs w:val="24"/>
        </w:rPr>
        <w:t>招聘</w:t>
      </w:r>
      <w:r w:rsidR="004575F1">
        <w:rPr>
          <w:rFonts w:hint="eastAsia"/>
          <w:sz w:val="24"/>
          <w:szCs w:val="24"/>
        </w:rPr>
        <w:t>・商談</w:t>
      </w:r>
    </w:p>
    <w:p w:rsidR="004575F1" w:rsidRDefault="004575F1" w:rsidP="00D3325F">
      <w:pPr>
        <w:ind w:leftChars="200" w:left="420" w:firstLineChars="100" w:firstLine="240"/>
        <w:rPr>
          <w:sz w:val="24"/>
          <w:szCs w:val="24"/>
        </w:rPr>
      </w:pPr>
      <w:r>
        <w:rPr>
          <w:rFonts w:hint="eastAsia"/>
          <w:sz w:val="24"/>
          <w:szCs w:val="24"/>
        </w:rPr>
        <w:t>阿蘇を含め、九州を周遊するツアーの</w:t>
      </w:r>
      <w:r w:rsidR="00D3325F">
        <w:rPr>
          <w:rFonts w:hint="eastAsia"/>
          <w:sz w:val="24"/>
          <w:szCs w:val="24"/>
        </w:rPr>
        <w:t>催行実績があり、ホールセラーとしてヨーロッパの各国の小売り事業者のネットワークを持ち、ヨーロッパからのインバウンド訪日旅行者の実績が豊富な旅行会社を招聘し、ヨーロッパの小売り事業者を対象としたオンライン商談会を開催する。また、招聘した旅行会社と連携し、実際に催行可能な旅行商品を造成する。</w:t>
      </w:r>
    </w:p>
    <w:p w:rsidR="00BB22EB" w:rsidRDefault="00BB22EB" w:rsidP="00BB22EB">
      <w:pPr>
        <w:rPr>
          <w:sz w:val="24"/>
          <w:szCs w:val="24"/>
        </w:rPr>
      </w:pPr>
    </w:p>
    <w:p w:rsidR="00BB22EB" w:rsidRDefault="00BB22EB" w:rsidP="00BB22EB">
      <w:pPr>
        <w:rPr>
          <w:sz w:val="24"/>
          <w:szCs w:val="24"/>
        </w:rPr>
      </w:pPr>
      <w:r>
        <w:rPr>
          <w:rFonts w:hint="eastAsia"/>
          <w:sz w:val="24"/>
          <w:szCs w:val="24"/>
        </w:rPr>
        <w:t xml:space="preserve">　　③アウトプット指標</w:t>
      </w:r>
    </w:p>
    <w:p w:rsidR="00BB22EB" w:rsidRDefault="00BB22EB" w:rsidP="00BB22EB">
      <w:pPr>
        <w:rPr>
          <w:sz w:val="24"/>
          <w:szCs w:val="24"/>
        </w:rPr>
      </w:pPr>
      <w:r>
        <w:rPr>
          <w:rFonts w:hint="eastAsia"/>
          <w:sz w:val="24"/>
          <w:szCs w:val="24"/>
        </w:rPr>
        <w:t xml:space="preserve">　　・</w:t>
      </w:r>
      <w:r>
        <w:rPr>
          <w:rFonts w:hint="eastAsia"/>
          <w:sz w:val="24"/>
          <w:szCs w:val="24"/>
        </w:rPr>
        <w:t>T</w:t>
      </w:r>
      <w:r>
        <w:rPr>
          <w:sz w:val="24"/>
          <w:szCs w:val="24"/>
        </w:rPr>
        <w:t>rip Advisor</w:t>
      </w:r>
      <w:r>
        <w:rPr>
          <w:rFonts w:hint="eastAsia"/>
          <w:sz w:val="24"/>
          <w:szCs w:val="24"/>
        </w:rPr>
        <w:t>（</w:t>
      </w:r>
      <w:r>
        <w:rPr>
          <w:rFonts w:hint="eastAsia"/>
          <w:sz w:val="24"/>
          <w:szCs w:val="24"/>
        </w:rPr>
        <w:t>VIATOR</w:t>
      </w:r>
      <w:r>
        <w:rPr>
          <w:rFonts w:hint="eastAsia"/>
          <w:sz w:val="24"/>
          <w:szCs w:val="24"/>
        </w:rPr>
        <w:t xml:space="preserve">）へのプラン及びプログラム掲載件数：　</w:t>
      </w:r>
      <w:r>
        <w:rPr>
          <w:rFonts w:hint="eastAsia"/>
          <w:sz w:val="24"/>
          <w:szCs w:val="24"/>
        </w:rPr>
        <w:t>7</w:t>
      </w:r>
      <w:r>
        <w:rPr>
          <w:rFonts w:hint="eastAsia"/>
          <w:sz w:val="24"/>
          <w:szCs w:val="24"/>
        </w:rPr>
        <w:t>件</w:t>
      </w:r>
    </w:p>
    <w:p w:rsidR="00BB22EB" w:rsidRDefault="00BB22EB" w:rsidP="00BB22EB">
      <w:pPr>
        <w:rPr>
          <w:sz w:val="24"/>
          <w:szCs w:val="24"/>
        </w:rPr>
      </w:pPr>
      <w:r>
        <w:rPr>
          <w:rFonts w:hint="eastAsia"/>
          <w:sz w:val="24"/>
          <w:szCs w:val="24"/>
        </w:rPr>
        <w:t xml:space="preserve">　　・招聘旅行会社数及び旅行商品造成数：　</w:t>
      </w:r>
      <w:r>
        <w:rPr>
          <w:rFonts w:hint="eastAsia"/>
          <w:sz w:val="24"/>
          <w:szCs w:val="24"/>
        </w:rPr>
        <w:t>1</w:t>
      </w:r>
      <w:r>
        <w:rPr>
          <w:rFonts w:hint="eastAsia"/>
          <w:sz w:val="24"/>
          <w:szCs w:val="24"/>
        </w:rPr>
        <w:t>社（</w:t>
      </w:r>
      <w:r>
        <w:rPr>
          <w:rFonts w:hint="eastAsia"/>
          <w:sz w:val="24"/>
          <w:szCs w:val="24"/>
        </w:rPr>
        <w:t>2</w:t>
      </w:r>
      <w:r>
        <w:rPr>
          <w:rFonts w:hint="eastAsia"/>
          <w:sz w:val="24"/>
          <w:szCs w:val="24"/>
        </w:rPr>
        <w:t>件）</w:t>
      </w:r>
    </w:p>
    <w:p w:rsidR="00BB22EB" w:rsidRDefault="00BB22EB" w:rsidP="00BB22EB">
      <w:pPr>
        <w:rPr>
          <w:sz w:val="24"/>
          <w:szCs w:val="24"/>
        </w:rPr>
      </w:pPr>
    </w:p>
    <w:p w:rsidR="00BB22EB" w:rsidRDefault="00BB22EB" w:rsidP="00BB22EB">
      <w:pPr>
        <w:rPr>
          <w:sz w:val="24"/>
          <w:szCs w:val="24"/>
        </w:rPr>
      </w:pPr>
      <w:r>
        <w:rPr>
          <w:rFonts w:hint="eastAsia"/>
          <w:sz w:val="24"/>
          <w:szCs w:val="24"/>
        </w:rPr>
        <w:t xml:space="preserve">　　④アウトカム指標</w:t>
      </w:r>
    </w:p>
    <w:p w:rsidR="00BB22EB" w:rsidRDefault="00BB22EB" w:rsidP="00BB22EB">
      <w:pPr>
        <w:rPr>
          <w:sz w:val="24"/>
          <w:szCs w:val="24"/>
        </w:rPr>
      </w:pPr>
      <w:r>
        <w:rPr>
          <w:rFonts w:hint="eastAsia"/>
          <w:sz w:val="24"/>
          <w:szCs w:val="24"/>
        </w:rPr>
        <w:t xml:space="preserve">　　・</w:t>
      </w:r>
      <w:r>
        <w:rPr>
          <w:rFonts w:hint="eastAsia"/>
          <w:sz w:val="24"/>
          <w:szCs w:val="24"/>
        </w:rPr>
        <w:t>T</w:t>
      </w:r>
      <w:r>
        <w:rPr>
          <w:sz w:val="24"/>
          <w:szCs w:val="24"/>
        </w:rPr>
        <w:t>rip Advisor</w:t>
      </w:r>
      <w:r>
        <w:rPr>
          <w:rFonts w:hint="eastAsia"/>
          <w:sz w:val="24"/>
          <w:szCs w:val="24"/>
        </w:rPr>
        <w:t>（</w:t>
      </w:r>
      <w:r>
        <w:rPr>
          <w:rFonts w:hint="eastAsia"/>
          <w:sz w:val="24"/>
          <w:szCs w:val="24"/>
        </w:rPr>
        <w:t>VIATOR</w:t>
      </w:r>
      <w:r>
        <w:rPr>
          <w:rFonts w:hint="eastAsia"/>
          <w:sz w:val="24"/>
          <w:szCs w:val="24"/>
        </w:rPr>
        <w:t xml:space="preserve">）へのプラン及びプログラムの閲覧数：　</w:t>
      </w:r>
      <w:r>
        <w:rPr>
          <w:rFonts w:hint="eastAsia"/>
          <w:sz w:val="24"/>
          <w:szCs w:val="24"/>
        </w:rPr>
        <w:t>1,000</w:t>
      </w:r>
      <w:r>
        <w:rPr>
          <w:rFonts w:hint="eastAsia"/>
          <w:sz w:val="24"/>
          <w:szCs w:val="24"/>
        </w:rPr>
        <w:t>回</w:t>
      </w:r>
    </w:p>
    <w:p w:rsidR="00BB22EB" w:rsidRDefault="00BB22EB" w:rsidP="00BB22EB">
      <w:pPr>
        <w:rPr>
          <w:sz w:val="24"/>
          <w:szCs w:val="24"/>
        </w:rPr>
      </w:pPr>
      <w:r>
        <w:rPr>
          <w:rFonts w:hint="eastAsia"/>
          <w:sz w:val="24"/>
          <w:szCs w:val="24"/>
        </w:rPr>
        <w:t xml:space="preserve">　　・</w:t>
      </w:r>
      <w:r>
        <w:rPr>
          <w:rFonts w:hint="eastAsia"/>
          <w:sz w:val="24"/>
          <w:szCs w:val="24"/>
        </w:rPr>
        <w:t>T</w:t>
      </w:r>
      <w:r>
        <w:rPr>
          <w:sz w:val="24"/>
          <w:szCs w:val="24"/>
        </w:rPr>
        <w:t>rip Advisor</w:t>
      </w:r>
      <w:r>
        <w:rPr>
          <w:rFonts w:hint="eastAsia"/>
          <w:sz w:val="24"/>
          <w:szCs w:val="24"/>
        </w:rPr>
        <w:t>（</w:t>
      </w:r>
      <w:r>
        <w:rPr>
          <w:rFonts w:hint="eastAsia"/>
          <w:sz w:val="24"/>
          <w:szCs w:val="24"/>
        </w:rPr>
        <w:t>VIATOR</w:t>
      </w:r>
      <w:r>
        <w:rPr>
          <w:rFonts w:hint="eastAsia"/>
          <w:sz w:val="24"/>
          <w:szCs w:val="24"/>
        </w:rPr>
        <w:t xml:space="preserve">）へのプラン及びプログラムの予約数：　</w:t>
      </w:r>
      <w:r>
        <w:rPr>
          <w:rFonts w:hint="eastAsia"/>
          <w:sz w:val="24"/>
          <w:szCs w:val="24"/>
        </w:rPr>
        <w:t>10</w:t>
      </w:r>
      <w:r>
        <w:rPr>
          <w:rFonts w:hint="eastAsia"/>
          <w:sz w:val="24"/>
          <w:szCs w:val="24"/>
        </w:rPr>
        <w:t>回</w:t>
      </w:r>
    </w:p>
    <w:p w:rsidR="00BB22EB" w:rsidRDefault="00385E29" w:rsidP="00BB22EB">
      <w:pPr>
        <w:rPr>
          <w:sz w:val="24"/>
          <w:szCs w:val="24"/>
        </w:rPr>
      </w:pPr>
      <w:r>
        <w:rPr>
          <w:rFonts w:hint="eastAsia"/>
          <w:sz w:val="24"/>
          <w:szCs w:val="24"/>
        </w:rPr>
        <w:t xml:space="preserve">　　・旅行商品販売件数：　</w:t>
      </w:r>
      <w:r>
        <w:rPr>
          <w:rFonts w:hint="eastAsia"/>
          <w:sz w:val="24"/>
          <w:szCs w:val="24"/>
        </w:rPr>
        <w:t>2</w:t>
      </w:r>
      <w:r>
        <w:rPr>
          <w:rFonts w:hint="eastAsia"/>
          <w:sz w:val="24"/>
          <w:szCs w:val="24"/>
        </w:rPr>
        <w:t>件</w:t>
      </w:r>
    </w:p>
    <w:p w:rsidR="00385E29" w:rsidRDefault="00385E29" w:rsidP="00BB22EB">
      <w:pPr>
        <w:rPr>
          <w:sz w:val="24"/>
          <w:szCs w:val="24"/>
        </w:rPr>
      </w:pPr>
      <w:r>
        <w:rPr>
          <w:rFonts w:hint="eastAsia"/>
          <w:sz w:val="24"/>
          <w:szCs w:val="24"/>
        </w:rPr>
        <w:t xml:space="preserve">　　・旅行商品予約受付件数：　</w:t>
      </w:r>
      <w:r>
        <w:rPr>
          <w:rFonts w:hint="eastAsia"/>
          <w:sz w:val="24"/>
          <w:szCs w:val="24"/>
        </w:rPr>
        <w:t>20</w:t>
      </w:r>
      <w:r>
        <w:rPr>
          <w:rFonts w:hint="eastAsia"/>
          <w:sz w:val="24"/>
          <w:szCs w:val="24"/>
        </w:rPr>
        <w:t>人</w:t>
      </w:r>
      <w:bookmarkStart w:id="0" w:name="_GoBack"/>
      <w:bookmarkEnd w:id="0"/>
    </w:p>
    <w:p w:rsidR="00385E29" w:rsidRDefault="00385E29" w:rsidP="00BB22EB">
      <w:pPr>
        <w:rPr>
          <w:sz w:val="24"/>
          <w:szCs w:val="24"/>
        </w:rPr>
      </w:pPr>
    </w:p>
    <w:p w:rsidR="00385E29" w:rsidRDefault="00385E29" w:rsidP="00BB22EB">
      <w:pPr>
        <w:rPr>
          <w:sz w:val="24"/>
          <w:szCs w:val="24"/>
        </w:rPr>
      </w:pPr>
      <w:r>
        <w:rPr>
          <w:rFonts w:hint="eastAsia"/>
          <w:sz w:val="24"/>
          <w:szCs w:val="24"/>
        </w:rPr>
        <w:t>６．工　期：</w:t>
      </w:r>
      <w:r>
        <w:rPr>
          <w:sz w:val="24"/>
          <w:szCs w:val="24"/>
        </w:rPr>
        <w:tab/>
      </w:r>
      <w:r w:rsidR="008913EA">
        <w:rPr>
          <w:rFonts w:hint="eastAsia"/>
          <w:sz w:val="24"/>
          <w:szCs w:val="24"/>
        </w:rPr>
        <w:t>契約締結の日から令和３</w:t>
      </w:r>
      <w:r>
        <w:rPr>
          <w:rFonts w:hint="eastAsia"/>
          <w:sz w:val="24"/>
          <w:szCs w:val="24"/>
        </w:rPr>
        <w:t>年</w:t>
      </w:r>
      <w:r w:rsidR="008913EA">
        <w:rPr>
          <w:rFonts w:hint="eastAsia"/>
          <w:sz w:val="24"/>
          <w:szCs w:val="24"/>
        </w:rPr>
        <w:t>１</w:t>
      </w:r>
      <w:r>
        <w:rPr>
          <w:rFonts w:hint="eastAsia"/>
          <w:sz w:val="24"/>
          <w:szCs w:val="24"/>
        </w:rPr>
        <w:t>２月２８日まで</w:t>
      </w:r>
    </w:p>
    <w:p w:rsidR="00385E29" w:rsidRDefault="00385E29" w:rsidP="00BB22EB">
      <w:pPr>
        <w:rPr>
          <w:sz w:val="24"/>
          <w:szCs w:val="24"/>
        </w:rPr>
      </w:pPr>
    </w:p>
    <w:p w:rsidR="00385E29" w:rsidRDefault="00385E29" w:rsidP="00BB22EB">
      <w:pPr>
        <w:rPr>
          <w:sz w:val="24"/>
          <w:szCs w:val="24"/>
        </w:rPr>
      </w:pPr>
      <w:r>
        <w:rPr>
          <w:rFonts w:hint="eastAsia"/>
          <w:sz w:val="24"/>
          <w:szCs w:val="24"/>
        </w:rPr>
        <w:t>７．成果品：</w:t>
      </w:r>
    </w:p>
    <w:p w:rsidR="00385E29" w:rsidRDefault="00385E29" w:rsidP="00BB22EB">
      <w:pPr>
        <w:rPr>
          <w:sz w:val="24"/>
          <w:szCs w:val="24"/>
        </w:rPr>
      </w:pPr>
      <w:r>
        <w:rPr>
          <w:rFonts w:hint="eastAsia"/>
          <w:sz w:val="24"/>
          <w:szCs w:val="24"/>
        </w:rPr>
        <w:t xml:space="preserve">　１）実施報告書／紙媒体（</w:t>
      </w:r>
      <w:r>
        <w:rPr>
          <w:rFonts w:hint="eastAsia"/>
          <w:sz w:val="24"/>
          <w:szCs w:val="24"/>
        </w:rPr>
        <w:t>A4</w:t>
      </w:r>
      <w:r>
        <w:rPr>
          <w:rFonts w:hint="eastAsia"/>
          <w:sz w:val="24"/>
          <w:szCs w:val="24"/>
        </w:rPr>
        <w:t>判）：</w:t>
      </w:r>
      <w:r>
        <w:rPr>
          <w:sz w:val="24"/>
          <w:szCs w:val="24"/>
        </w:rPr>
        <w:tab/>
      </w:r>
      <w:r>
        <w:rPr>
          <w:rFonts w:hint="eastAsia"/>
          <w:sz w:val="24"/>
          <w:szCs w:val="24"/>
        </w:rPr>
        <w:t>3</w:t>
      </w:r>
      <w:r>
        <w:rPr>
          <w:rFonts w:hint="eastAsia"/>
          <w:sz w:val="24"/>
          <w:szCs w:val="24"/>
        </w:rPr>
        <w:t>部</w:t>
      </w:r>
    </w:p>
    <w:p w:rsidR="00385E29" w:rsidRDefault="00385E29" w:rsidP="00BB22EB">
      <w:pPr>
        <w:rPr>
          <w:sz w:val="24"/>
          <w:szCs w:val="24"/>
        </w:rPr>
      </w:pPr>
      <w:r>
        <w:rPr>
          <w:rFonts w:hint="eastAsia"/>
          <w:sz w:val="24"/>
          <w:szCs w:val="24"/>
        </w:rPr>
        <w:t xml:space="preserve">　２）</w:t>
      </w:r>
      <w:r>
        <w:rPr>
          <w:rFonts w:hint="eastAsia"/>
          <w:sz w:val="24"/>
          <w:szCs w:val="24"/>
        </w:rPr>
        <w:t>CD-ROM</w:t>
      </w:r>
      <w:r>
        <w:rPr>
          <w:rFonts w:hint="eastAsia"/>
          <w:sz w:val="24"/>
          <w:szCs w:val="24"/>
        </w:rPr>
        <w:t>又は</w:t>
      </w:r>
      <w:r>
        <w:rPr>
          <w:rFonts w:hint="eastAsia"/>
          <w:sz w:val="24"/>
          <w:szCs w:val="24"/>
        </w:rPr>
        <w:t>DVD-ROM</w:t>
      </w:r>
      <w:r>
        <w:rPr>
          <w:rFonts w:hint="eastAsia"/>
          <w:sz w:val="24"/>
          <w:szCs w:val="24"/>
        </w:rPr>
        <w:t>：</w:t>
      </w:r>
      <w:r>
        <w:rPr>
          <w:sz w:val="24"/>
          <w:szCs w:val="24"/>
        </w:rPr>
        <w:tab/>
      </w:r>
      <w:r>
        <w:rPr>
          <w:rFonts w:hint="eastAsia"/>
          <w:sz w:val="24"/>
          <w:szCs w:val="24"/>
        </w:rPr>
        <w:t>1</w:t>
      </w:r>
      <w:r>
        <w:rPr>
          <w:rFonts w:hint="eastAsia"/>
          <w:sz w:val="24"/>
          <w:szCs w:val="24"/>
        </w:rPr>
        <w:t>部</w:t>
      </w:r>
    </w:p>
    <w:p w:rsidR="00385E29" w:rsidRDefault="00385E29" w:rsidP="00BB22EB">
      <w:pPr>
        <w:rPr>
          <w:sz w:val="24"/>
          <w:szCs w:val="24"/>
        </w:rPr>
      </w:pPr>
    </w:p>
    <w:p w:rsidR="00385E29" w:rsidRDefault="00385E29" w:rsidP="00BB22EB">
      <w:pPr>
        <w:rPr>
          <w:sz w:val="24"/>
          <w:szCs w:val="24"/>
        </w:rPr>
      </w:pPr>
      <w:r>
        <w:rPr>
          <w:rFonts w:hint="eastAsia"/>
          <w:sz w:val="24"/>
          <w:szCs w:val="24"/>
        </w:rPr>
        <w:t>８．注意事項等：</w:t>
      </w:r>
    </w:p>
    <w:p w:rsidR="00385E29" w:rsidRDefault="00385E29" w:rsidP="008D1419">
      <w:pPr>
        <w:ind w:left="720" w:hangingChars="300" w:hanging="720"/>
        <w:rPr>
          <w:sz w:val="24"/>
          <w:szCs w:val="24"/>
        </w:rPr>
      </w:pPr>
      <w:r>
        <w:rPr>
          <w:rFonts w:hint="eastAsia"/>
          <w:sz w:val="24"/>
          <w:szCs w:val="24"/>
        </w:rPr>
        <w:t xml:space="preserve">　１）本業務を履行するうえで知り得た情報等については、第三者に開示又は漏洩しないこと。</w:t>
      </w:r>
    </w:p>
    <w:p w:rsidR="00385E29" w:rsidRDefault="00385E29" w:rsidP="008D1419">
      <w:pPr>
        <w:ind w:left="720" w:hangingChars="300" w:hanging="720"/>
        <w:rPr>
          <w:sz w:val="24"/>
          <w:szCs w:val="24"/>
        </w:rPr>
      </w:pPr>
      <w:r>
        <w:rPr>
          <w:rFonts w:hint="eastAsia"/>
          <w:sz w:val="24"/>
          <w:szCs w:val="24"/>
        </w:rPr>
        <w:t xml:space="preserve">　２）本業務の成果物となる報告書及び二次的著作物については、公益財団法人阿蘇地域振興デザインセンター（以下「阿蘇</w:t>
      </w:r>
      <w:r>
        <w:rPr>
          <w:rFonts w:hint="eastAsia"/>
          <w:sz w:val="24"/>
          <w:szCs w:val="24"/>
        </w:rPr>
        <w:t>DC</w:t>
      </w:r>
      <w:r>
        <w:rPr>
          <w:rFonts w:hint="eastAsia"/>
          <w:sz w:val="24"/>
          <w:szCs w:val="24"/>
        </w:rPr>
        <w:t>」という。）に帰属するものとする。</w:t>
      </w:r>
    </w:p>
    <w:p w:rsidR="00385E29" w:rsidRDefault="00385E29" w:rsidP="00BB22EB">
      <w:pPr>
        <w:rPr>
          <w:sz w:val="24"/>
          <w:szCs w:val="24"/>
        </w:rPr>
      </w:pPr>
      <w:r>
        <w:rPr>
          <w:rFonts w:hint="eastAsia"/>
          <w:sz w:val="24"/>
          <w:szCs w:val="24"/>
        </w:rPr>
        <w:t xml:space="preserve">　３）本業務の実施にあたっては、関係する法令及び諸規程を遵守すること。</w:t>
      </w:r>
    </w:p>
    <w:p w:rsidR="00385E29" w:rsidRDefault="00385E29" w:rsidP="008D1419">
      <w:pPr>
        <w:ind w:left="720" w:hangingChars="300" w:hanging="720"/>
        <w:rPr>
          <w:sz w:val="24"/>
          <w:szCs w:val="24"/>
        </w:rPr>
      </w:pPr>
      <w:r>
        <w:rPr>
          <w:rFonts w:hint="eastAsia"/>
          <w:sz w:val="24"/>
          <w:szCs w:val="24"/>
        </w:rPr>
        <w:t xml:space="preserve">　４）本業務の実施にあたっては、発注者である阿蘇</w:t>
      </w:r>
      <w:r>
        <w:rPr>
          <w:rFonts w:hint="eastAsia"/>
          <w:sz w:val="24"/>
          <w:szCs w:val="24"/>
        </w:rPr>
        <w:t>DC</w:t>
      </w:r>
      <w:r>
        <w:rPr>
          <w:rFonts w:hint="eastAsia"/>
          <w:sz w:val="24"/>
          <w:szCs w:val="24"/>
        </w:rPr>
        <w:t>のほか、阿蘇市経済部観光課、阿蘇温泉観光旅館協同組合等の関係者と協議・調整のうえ、進めること。</w:t>
      </w:r>
    </w:p>
    <w:p w:rsidR="00385E29" w:rsidRDefault="00385E29" w:rsidP="008D1419">
      <w:pPr>
        <w:ind w:left="720" w:hangingChars="300" w:hanging="720"/>
        <w:rPr>
          <w:sz w:val="24"/>
          <w:szCs w:val="24"/>
        </w:rPr>
      </w:pPr>
      <w:r>
        <w:rPr>
          <w:rFonts w:hint="eastAsia"/>
          <w:sz w:val="24"/>
          <w:szCs w:val="24"/>
        </w:rPr>
        <w:t xml:space="preserve">　５）本仕様書に記載のない事項であって、本業務の遂行に必要と認められる事項が発生した場合には、監督職員</w:t>
      </w:r>
      <w:r w:rsidR="008D1419">
        <w:rPr>
          <w:rFonts w:hint="eastAsia"/>
          <w:sz w:val="24"/>
          <w:szCs w:val="24"/>
        </w:rPr>
        <w:t>に速やかに協議し、その指示に従うこと。</w:t>
      </w:r>
    </w:p>
    <w:p w:rsidR="008D1419" w:rsidRDefault="008D1419" w:rsidP="008D1419">
      <w:pPr>
        <w:ind w:left="720" w:hangingChars="300" w:hanging="720"/>
        <w:rPr>
          <w:sz w:val="24"/>
          <w:szCs w:val="24"/>
        </w:rPr>
      </w:pPr>
      <w:r>
        <w:rPr>
          <w:rFonts w:hint="eastAsia"/>
          <w:sz w:val="24"/>
          <w:szCs w:val="24"/>
        </w:rPr>
        <w:t xml:space="preserve">　６）情報媒体の多言語化については、その翻訳の作業過程において、別途第三者によるチェック機能を付加し、より精度の高い、そして信頼性のある情報を提供すること。</w:t>
      </w:r>
    </w:p>
    <w:p w:rsidR="008D1419" w:rsidRDefault="008D1419" w:rsidP="008D1419">
      <w:pPr>
        <w:ind w:left="720" w:hangingChars="300" w:hanging="720"/>
        <w:rPr>
          <w:sz w:val="24"/>
          <w:szCs w:val="24"/>
        </w:rPr>
      </w:pPr>
    </w:p>
    <w:p w:rsidR="008D1419" w:rsidRDefault="008D1419" w:rsidP="008D1419">
      <w:pPr>
        <w:ind w:left="720" w:hangingChars="300" w:hanging="720"/>
        <w:rPr>
          <w:sz w:val="24"/>
          <w:szCs w:val="24"/>
        </w:rPr>
      </w:pPr>
      <w:r>
        <w:rPr>
          <w:rFonts w:hint="eastAsia"/>
          <w:sz w:val="24"/>
          <w:szCs w:val="24"/>
        </w:rPr>
        <w:t>９．特記事項等：</w:t>
      </w:r>
    </w:p>
    <w:p w:rsidR="008D1419" w:rsidRDefault="008D1419" w:rsidP="008D1419">
      <w:pPr>
        <w:ind w:left="720" w:hangingChars="300" w:hanging="720"/>
        <w:rPr>
          <w:sz w:val="24"/>
          <w:szCs w:val="24"/>
        </w:rPr>
      </w:pPr>
      <w:r>
        <w:rPr>
          <w:rFonts w:hint="eastAsia"/>
          <w:sz w:val="24"/>
          <w:szCs w:val="24"/>
        </w:rPr>
        <w:t xml:space="preserve">　阿蘇くじゅう観光圏におけるブランドコンセプトは、下記のとおり設定している。</w:t>
      </w:r>
    </w:p>
    <w:p w:rsidR="008D1419" w:rsidRDefault="008D1419" w:rsidP="008D1419">
      <w:pPr>
        <w:ind w:left="720" w:hangingChars="300" w:hanging="720"/>
        <w:rPr>
          <w:sz w:val="24"/>
          <w:szCs w:val="24"/>
        </w:rPr>
      </w:pPr>
    </w:p>
    <w:p w:rsidR="008D1419" w:rsidRDefault="008D1419" w:rsidP="008D1419">
      <w:pPr>
        <w:ind w:left="720" w:hangingChars="300" w:hanging="720"/>
        <w:jc w:val="center"/>
        <w:rPr>
          <w:sz w:val="24"/>
          <w:szCs w:val="24"/>
        </w:rPr>
      </w:pPr>
      <w:r>
        <w:rPr>
          <w:rFonts w:hint="eastAsia"/>
          <w:sz w:val="24"/>
          <w:szCs w:val="24"/>
        </w:rPr>
        <w:t>「阿蘇カルデラ　～命きらめく草原の王冠～　」</w:t>
      </w:r>
    </w:p>
    <w:p w:rsidR="008D1419" w:rsidRDefault="008D1419" w:rsidP="008D1419">
      <w:pPr>
        <w:ind w:left="720" w:hangingChars="300" w:hanging="720"/>
        <w:jc w:val="center"/>
        <w:rPr>
          <w:sz w:val="24"/>
          <w:szCs w:val="24"/>
        </w:rPr>
      </w:pPr>
      <w:r>
        <w:rPr>
          <w:rFonts w:hint="eastAsia"/>
          <w:sz w:val="24"/>
          <w:szCs w:val="24"/>
        </w:rPr>
        <w:t>G</w:t>
      </w:r>
      <w:r>
        <w:rPr>
          <w:sz w:val="24"/>
          <w:szCs w:val="24"/>
        </w:rPr>
        <w:t>rassland Crown Filled with Soul “</w:t>
      </w:r>
      <w:proofErr w:type="spellStart"/>
      <w:r>
        <w:rPr>
          <w:sz w:val="24"/>
          <w:szCs w:val="24"/>
        </w:rPr>
        <w:t>Aso</w:t>
      </w:r>
      <w:proofErr w:type="spellEnd"/>
      <w:r>
        <w:rPr>
          <w:sz w:val="24"/>
          <w:szCs w:val="24"/>
        </w:rPr>
        <w:t xml:space="preserve"> Caldera Volcano”</w:t>
      </w:r>
    </w:p>
    <w:p w:rsidR="008D1419" w:rsidRDefault="008D1419" w:rsidP="008D1419">
      <w:pPr>
        <w:ind w:left="720" w:hangingChars="300" w:hanging="720"/>
        <w:rPr>
          <w:sz w:val="24"/>
          <w:szCs w:val="24"/>
        </w:rPr>
      </w:pPr>
    </w:p>
    <w:p w:rsidR="008D1419" w:rsidRPr="007B0B59" w:rsidRDefault="008D1419" w:rsidP="008D1419">
      <w:pPr>
        <w:ind w:leftChars="83" w:left="174" w:rightChars="132" w:right="277" w:firstLineChars="100" w:firstLine="240"/>
        <w:rPr>
          <w:rFonts w:ascii="ＭＳ 明朝" w:hAnsi="ＭＳ 明朝"/>
          <w:sz w:val="24"/>
        </w:rPr>
      </w:pPr>
      <w:r w:rsidRPr="007B0B59">
        <w:rPr>
          <w:rFonts w:ascii="ＭＳ 明朝" w:hAnsi="ＭＳ 明朝" w:hint="eastAsia"/>
          <w:sz w:val="24"/>
        </w:rPr>
        <w:t>阿蘇の外輪山は、カルデラに暮らす人々にとって自らの矜持を漉し固める紗幕であり、旅人にとって日常世界を転換させる結界線である。その外輪山を際立たせるのが稜線に広がる草原、そして悠久の時間である。大気はそよぎ、草は芽吹き、水は循環し、そして人々の希望がきらめく。</w:t>
      </w:r>
    </w:p>
    <w:p w:rsidR="008D1419" w:rsidRPr="007B0B59" w:rsidRDefault="008D1419" w:rsidP="008D1419">
      <w:pPr>
        <w:ind w:leftChars="83" w:left="174" w:rightChars="132" w:right="277" w:firstLineChars="100" w:firstLine="240"/>
        <w:rPr>
          <w:rFonts w:ascii="ＭＳ 明朝" w:hAnsi="ＭＳ 明朝"/>
          <w:sz w:val="24"/>
        </w:rPr>
      </w:pPr>
      <w:r w:rsidRPr="007B0B59">
        <w:rPr>
          <w:rFonts w:ascii="ＭＳ 明朝" w:hAnsi="ＭＳ 明朝" w:hint="eastAsia"/>
          <w:sz w:val="24"/>
        </w:rPr>
        <w:t>人々はその緑香る高みに身を置くとき、心を鎮め、人生を遠望する。まるで大きな力に抱擁されるよう、安寧の心持ちから新たな光明、澄みわたる救済を得ることができる。</w:t>
      </w:r>
    </w:p>
    <w:p w:rsidR="008D1419" w:rsidRPr="00385E29" w:rsidRDefault="008D1419" w:rsidP="008D1419">
      <w:pPr>
        <w:ind w:leftChars="100" w:left="210" w:firstLineChars="100" w:firstLine="240"/>
        <w:rPr>
          <w:sz w:val="24"/>
          <w:szCs w:val="24"/>
        </w:rPr>
      </w:pPr>
      <w:r w:rsidRPr="007B0B59">
        <w:rPr>
          <w:rFonts w:ascii="ＭＳ 明朝" w:hAnsi="ＭＳ 明朝" w:hint="eastAsia"/>
          <w:sz w:val="24"/>
        </w:rPr>
        <w:t>人生観あるいは死生観。阿蘇のカルデラもまた巡りゆく時間の一断面をなす。比類なき自然と人々が折り合いをつけてきた阿蘇カルデラは、単に景勝地であることを超え、命魂の蘇生をことほぐ別天地であることを世界へ訴求する。</w:t>
      </w:r>
    </w:p>
    <w:sectPr w:rsidR="008D1419" w:rsidRPr="00385E29" w:rsidSect="001A3A44">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04F"/>
    <w:rsid w:val="0015704F"/>
    <w:rsid w:val="001A3A44"/>
    <w:rsid w:val="00385E29"/>
    <w:rsid w:val="003E2EF9"/>
    <w:rsid w:val="004139B3"/>
    <w:rsid w:val="004575F1"/>
    <w:rsid w:val="005E1866"/>
    <w:rsid w:val="006B4400"/>
    <w:rsid w:val="006B5121"/>
    <w:rsid w:val="006B51FA"/>
    <w:rsid w:val="00884551"/>
    <w:rsid w:val="008913EA"/>
    <w:rsid w:val="008D1419"/>
    <w:rsid w:val="00925011"/>
    <w:rsid w:val="00A74D9E"/>
    <w:rsid w:val="00BB22EB"/>
    <w:rsid w:val="00D041B8"/>
    <w:rsid w:val="00D3325F"/>
    <w:rsid w:val="00D645BF"/>
    <w:rsid w:val="00E546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B990724"/>
  <w15:chartTrackingRefBased/>
  <w15:docId w15:val="{E268E876-0059-4B38-90A5-18DEFBFD6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704F"/>
    <w:pPr>
      <w:ind w:leftChars="400" w:left="840"/>
    </w:pPr>
  </w:style>
  <w:style w:type="paragraph" w:styleId="a4">
    <w:name w:val="Balloon Text"/>
    <w:basedOn w:val="a"/>
    <w:link w:val="a5"/>
    <w:uiPriority w:val="99"/>
    <w:semiHidden/>
    <w:unhideWhenUsed/>
    <w:rsid w:val="008D14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D141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Pages>
  <Words>680</Words>
  <Characters>3881</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石松　昭信</dc:creator>
  <cp:keywords/>
  <dc:description/>
  <cp:lastModifiedBy>工藤 眞巳</cp:lastModifiedBy>
  <cp:revision>3</cp:revision>
  <cp:lastPrinted>2021-05-15T09:05:00Z</cp:lastPrinted>
  <dcterms:created xsi:type="dcterms:W3CDTF">2021-05-15T06:53:00Z</dcterms:created>
  <dcterms:modified xsi:type="dcterms:W3CDTF">2021-05-20T23:47:00Z</dcterms:modified>
</cp:coreProperties>
</file>