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56" w:rsidRDefault="00052056">
      <w:pPr>
        <w:rPr>
          <w:rFonts w:hint="eastAsia"/>
        </w:rPr>
      </w:pPr>
    </w:p>
    <w:p w:rsidR="00072892" w:rsidRDefault="00796DE9">
      <w:pPr>
        <w:rPr>
          <w:rFonts w:hint="eastAsia"/>
        </w:rPr>
      </w:pPr>
      <w:r w:rsidRPr="00796DE9">
        <w:rPr>
          <w:rFonts w:hint="eastAsia"/>
        </w:rPr>
        <w:t>（１）公益目的事業について</w:t>
      </w:r>
    </w:p>
    <w:tbl>
      <w:tblPr>
        <w:tblStyle w:val="a3"/>
        <w:tblW w:w="0" w:type="auto"/>
        <w:tblLook w:val="04A0" w:firstRow="1" w:lastRow="0" w:firstColumn="1" w:lastColumn="0" w:noHBand="0" w:noVBand="1"/>
      </w:tblPr>
      <w:tblGrid>
        <w:gridCol w:w="1101"/>
        <w:gridCol w:w="7601"/>
      </w:tblGrid>
      <w:tr w:rsidR="00796DE9" w:rsidTr="00796DE9">
        <w:tc>
          <w:tcPr>
            <w:tcW w:w="1101" w:type="dxa"/>
          </w:tcPr>
          <w:p w:rsidR="00796DE9" w:rsidRDefault="00796DE9" w:rsidP="00052056">
            <w:pPr>
              <w:jc w:val="center"/>
            </w:pPr>
            <w:r>
              <w:rPr>
                <w:rFonts w:hint="eastAsia"/>
              </w:rPr>
              <w:t>事業番号</w:t>
            </w:r>
          </w:p>
        </w:tc>
        <w:tc>
          <w:tcPr>
            <w:tcW w:w="7601" w:type="dxa"/>
          </w:tcPr>
          <w:p w:rsidR="00796DE9" w:rsidRDefault="00796DE9" w:rsidP="00052056">
            <w:pPr>
              <w:jc w:val="center"/>
            </w:pPr>
            <w:r>
              <w:rPr>
                <w:rFonts w:hint="eastAsia"/>
              </w:rPr>
              <w:t>事業の内容</w:t>
            </w:r>
          </w:p>
        </w:tc>
      </w:tr>
      <w:tr w:rsidR="00796DE9" w:rsidTr="00796DE9">
        <w:tc>
          <w:tcPr>
            <w:tcW w:w="1101" w:type="dxa"/>
          </w:tcPr>
          <w:p w:rsidR="00796DE9" w:rsidRDefault="00796DE9" w:rsidP="00052056">
            <w:pPr>
              <w:jc w:val="center"/>
            </w:pPr>
            <w:r>
              <w:rPr>
                <w:rFonts w:hint="eastAsia"/>
              </w:rPr>
              <w:t>公１</w:t>
            </w:r>
          </w:p>
        </w:tc>
        <w:tc>
          <w:tcPr>
            <w:tcW w:w="7601" w:type="dxa"/>
          </w:tcPr>
          <w:p w:rsidR="00796DE9" w:rsidRDefault="00796DE9" w:rsidP="00052056">
            <w:pPr>
              <w:jc w:val="center"/>
            </w:pPr>
            <w:r w:rsidRPr="00796DE9">
              <w:rPr>
                <w:rFonts w:hint="eastAsia"/>
              </w:rPr>
              <w:t>豊かな自然による世界ブランドの確立　～阿蘇草原の維持・再生～</w:t>
            </w:r>
          </w:p>
        </w:tc>
      </w:tr>
    </w:tbl>
    <w:p w:rsidR="00796DE9" w:rsidRDefault="00796DE9">
      <w:pPr>
        <w:rPr>
          <w:rFonts w:hint="eastAsia"/>
        </w:rPr>
      </w:pPr>
      <w:r>
        <w:rPr>
          <w:rFonts w:hint="eastAsia"/>
        </w:rPr>
        <w:t>〔１〕事業の概要について</w:t>
      </w:r>
    </w:p>
    <w:tbl>
      <w:tblPr>
        <w:tblStyle w:val="a3"/>
        <w:tblW w:w="0" w:type="auto"/>
        <w:tblLook w:val="04A0" w:firstRow="1" w:lastRow="0" w:firstColumn="1" w:lastColumn="0" w:noHBand="0" w:noVBand="1"/>
      </w:tblPr>
      <w:tblGrid>
        <w:gridCol w:w="8702"/>
      </w:tblGrid>
      <w:tr w:rsidR="00796DE9" w:rsidTr="00796DE9">
        <w:tc>
          <w:tcPr>
            <w:tcW w:w="8702" w:type="dxa"/>
          </w:tcPr>
          <w:p w:rsidR="00796DE9" w:rsidRPr="00796DE9" w:rsidRDefault="00796DE9" w:rsidP="00796DE9">
            <w:r w:rsidRPr="00796DE9">
              <w:rPr>
                <w:rFonts w:hint="eastAsia"/>
              </w:rPr>
              <w:t>（１）</w:t>
            </w:r>
            <w:r w:rsidRPr="00796DE9">
              <w:t xml:space="preserve"> </w:t>
            </w:r>
            <w:r w:rsidRPr="00796DE9">
              <w:rPr>
                <w:rFonts w:hint="eastAsia"/>
              </w:rPr>
              <w:t>趣旨（目的）・まとめた理由</w:t>
            </w:r>
          </w:p>
          <w:p w:rsidR="00796DE9" w:rsidRPr="00796DE9" w:rsidRDefault="00796DE9" w:rsidP="00796DE9">
            <w:r w:rsidRPr="00796DE9">
              <w:rPr>
                <w:rFonts w:hint="eastAsia"/>
              </w:rPr>
              <w:t xml:space="preserve">　火山地形上にある全国的にも類のない広大な草原景観は、阿蘇地域の生産・生活を支える重要な資源であり、年間</w:t>
            </w:r>
            <w:r w:rsidRPr="00796DE9">
              <w:t>1,800</w:t>
            </w:r>
            <w:r w:rsidRPr="00796DE9">
              <w:rPr>
                <w:rFonts w:hint="eastAsia"/>
              </w:rPr>
              <w:t>万人が訪れる観光産業をはじめ阿蘇地域全体の活力維持・向上に今後も不可欠な資源である。</w:t>
            </w:r>
          </w:p>
          <w:p w:rsidR="00796DE9" w:rsidRPr="00796DE9" w:rsidRDefault="00796DE9" w:rsidP="00796DE9">
            <w:r w:rsidRPr="00796DE9">
              <w:rPr>
                <w:rFonts w:hint="eastAsia"/>
              </w:rPr>
              <w:t xml:space="preserve">　しかしながら、近年の農産業の変容に伴い、草原維持を担ってきた牧野組合の縮減、縮小及び組合員の高齢化などにより、草原面積は減少し続けており、雄大な草原景観の劣化さへ懸念される非常に厳しい状況にある。そのため、本財団では、広く地域内外に向け草原景観の保全に向けた気運の醸成を図るとともに、地域ぐるみで行う草原保全活動に取り組んでいる。</w:t>
            </w:r>
          </w:p>
          <w:p w:rsidR="00796DE9" w:rsidRPr="00796DE9" w:rsidRDefault="00796DE9" w:rsidP="00796DE9">
            <w:r w:rsidRPr="00796DE9">
              <w:rPr>
                <w:rFonts w:hint="eastAsia"/>
              </w:rPr>
              <w:t xml:space="preserve">　また、草原をはじめとした豊かな自然を阿蘇地域全体の地域活性化につなげていくため、「阿蘇世界ジオパーク」への認定や「世界文化遺産」登録に向けた取り組みについては、管内の市町村や他の関係団体と協調・連携する必要があるため広域的な機能を持つ本財団が主体的に事業を展開している。</w:t>
            </w:r>
          </w:p>
          <w:p w:rsidR="00796DE9" w:rsidRDefault="00796DE9" w:rsidP="00796DE9">
            <w:pPr>
              <w:rPr>
                <w:rFonts w:hint="eastAsia"/>
              </w:rPr>
            </w:pPr>
            <w:r w:rsidRPr="00796DE9">
              <w:rPr>
                <w:rFonts w:hint="eastAsia"/>
              </w:rPr>
              <w:t xml:space="preserve">　こうした豊かな自然を活用した世界ブランドの確立を目的に行うア～オの事業は、共通の目的を達成するための手段として位置づけられることから一つにまとめた。</w:t>
            </w:r>
          </w:p>
          <w:p w:rsidR="00C15365" w:rsidRPr="00796DE9" w:rsidRDefault="00C15365" w:rsidP="00796DE9"/>
          <w:p w:rsidR="00796DE9" w:rsidRPr="00796DE9" w:rsidRDefault="00796DE9" w:rsidP="00796DE9">
            <w:r w:rsidRPr="00796DE9">
              <w:rPr>
                <w:rFonts w:hint="eastAsia"/>
              </w:rPr>
              <w:t>（２）事業</w:t>
            </w:r>
          </w:p>
          <w:p w:rsidR="00796DE9" w:rsidRPr="00796DE9" w:rsidRDefault="00796DE9" w:rsidP="00796DE9">
            <w:r w:rsidRPr="00796DE9">
              <w:rPr>
                <w:rFonts w:hint="eastAsia"/>
              </w:rPr>
              <w:t>ア　草原再生ＰＲ事業</w:t>
            </w:r>
          </w:p>
          <w:p w:rsidR="00796DE9" w:rsidRPr="00796DE9" w:rsidRDefault="00796DE9" w:rsidP="00796DE9">
            <w:r w:rsidRPr="00796DE9">
              <w:rPr>
                <w:rFonts w:hint="eastAsia"/>
              </w:rPr>
              <w:t>【事業内容】</w:t>
            </w:r>
          </w:p>
          <w:p w:rsidR="00796DE9" w:rsidRPr="00796DE9" w:rsidRDefault="00796DE9" w:rsidP="00796DE9">
            <w:r w:rsidRPr="00796DE9">
              <w:rPr>
                <w:rFonts w:hint="eastAsia"/>
              </w:rPr>
              <w:t xml:space="preserve">　本事業は、阿蘇を代表する雄大な草原景観や畜産、農業、水源涵養、観光といった草原の持つ多面的な機能を次世代へ継承する気運を高めていくため、その価値や現状を地域内外に向けて財団管理のホームページや情報紙等により情報発信を行っていくものである。</w:t>
            </w:r>
          </w:p>
          <w:p w:rsidR="00796DE9" w:rsidRPr="00796DE9" w:rsidRDefault="00796DE9" w:rsidP="00796DE9">
            <w:r w:rsidRPr="00796DE9">
              <w:rPr>
                <w:rFonts w:hint="eastAsia"/>
              </w:rPr>
              <w:t xml:space="preserve">　草原の持つ多面的な機能については、長年にわたり野焼き、放牧、採草をくり返しながらその広大な面積が守られてきた営農の場として、また、半自然草原で守られる生物多様性からもその貴重な地域となっていること、さらには、草原の保水力により北部九州の「水がめ」としての機能もあるなど草原の価値が高く評価されている。</w:t>
            </w:r>
          </w:p>
          <w:p w:rsidR="00796DE9" w:rsidRPr="00796DE9" w:rsidRDefault="00796DE9" w:rsidP="00796DE9">
            <w:r w:rsidRPr="00796DE9">
              <w:rPr>
                <w:rFonts w:hint="eastAsia"/>
              </w:rPr>
              <w:t xml:space="preserve">　また、阿蘇を訪れた人や子どもたちが草原や草原文化を身近に体験できる場として平成</w:t>
            </w:r>
            <w:r w:rsidRPr="00796DE9">
              <w:t>24</w:t>
            </w:r>
            <w:r w:rsidRPr="00796DE9">
              <w:rPr>
                <w:rFonts w:hint="eastAsia"/>
              </w:rPr>
              <w:t>年度に開催した「あそ草原千年祭り」などのイベントを実施する。</w:t>
            </w:r>
          </w:p>
          <w:p w:rsidR="00C15365" w:rsidRPr="00796DE9" w:rsidRDefault="00796DE9" w:rsidP="00796DE9">
            <w:r w:rsidRPr="00796DE9">
              <w:rPr>
                <w:rFonts w:hint="eastAsia"/>
              </w:rPr>
              <w:t xml:space="preserve">　さらに、草原の持つ機能やその重要性について積極的に情報発信を行うために、草原のおかれている状況を把握し、草原維持保全のために欠かせないものとして調査・研究等を行う。</w:t>
            </w:r>
          </w:p>
          <w:p w:rsidR="00796DE9" w:rsidRPr="00796DE9" w:rsidRDefault="00796DE9" w:rsidP="00796DE9">
            <w:r w:rsidRPr="00796DE9">
              <w:rPr>
                <w:rFonts w:hint="eastAsia"/>
              </w:rPr>
              <w:lastRenderedPageBreak/>
              <w:t>【受益者】</w:t>
            </w:r>
          </w:p>
          <w:p w:rsidR="00796DE9" w:rsidRPr="00796DE9" w:rsidRDefault="00796DE9" w:rsidP="00796DE9">
            <w:r w:rsidRPr="00796DE9">
              <w:rPr>
                <w:rFonts w:hint="eastAsia"/>
              </w:rPr>
              <w:t xml:space="preserve">　阿蘇の豊かな自然環境を享受する地域の住民及び阿蘇を訪れる不特定多数の人々</w:t>
            </w:r>
          </w:p>
          <w:p w:rsidR="00C15365" w:rsidRDefault="00C15365" w:rsidP="00796DE9">
            <w:pPr>
              <w:rPr>
                <w:rFonts w:hint="eastAsia"/>
              </w:rPr>
            </w:pPr>
          </w:p>
          <w:p w:rsidR="00796DE9" w:rsidRPr="00796DE9" w:rsidRDefault="00796DE9" w:rsidP="00796DE9">
            <w:r w:rsidRPr="00796DE9">
              <w:rPr>
                <w:rFonts w:hint="eastAsia"/>
              </w:rPr>
              <w:t>イ　野焼き支援事業</w:t>
            </w:r>
          </w:p>
          <w:p w:rsidR="00796DE9" w:rsidRPr="00796DE9" w:rsidRDefault="00796DE9" w:rsidP="00796DE9">
            <w:r w:rsidRPr="00796DE9">
              <w:rPr>
                <w:rFonts w:hint="eastAsia"/>
              </w:rPr>
              <w:t>【事業内容】</w:t>
            </w:r>
          </w:p>
          <w:p w:rsidR="00796DE9" w:rsidRPr="00796DE9" w:rsidRDefault="00796DE9" w:rsidP="00796DE9">
            <w:r w:rsidRPr="00796DE9">
              <w:rPr>
                <w:rFonts w:hint="eastAsia"/>
              </w:rPr>
              <w:t xml:space="preserve">　本事業は、草原景観の維持に最も重要な輪地切りや野焼き活動を推進するため、地域内外の住民がボランティアとして安全に活動するために必要な防火帯造成費用や野焼き実施時のジェットシューターなどの購入費用を助成する。</w:t>
            </w:r>
          </w:p>
          <w:p w:rsidR="00796DE9" w:rsidRPr="00796DE9" w:rsidRDefault="00796DE9" w:rsidP="00796DE9">
            <w:r w:rsidRPr="00796DE9">
              <w:rPr>
                <w:rFonts w:hint="eastAsia"/>
              </w:rPr>
              <w:t xml:space="preserve">　また、輪地切りや野焼き体験を組み込んだ旅行商品や教育・研修旅行の企画開発を推進することで草原の持つ多面的な機能を学習し、保全に対する機運の高まりにより新たなボランティア有志の参加を促す結果となり阿蘇の草原維持に役立つものとなる。</w:t>
            </w:r>
          </w:p>
          <w:p w:rsidR="00796DE9" w:rsidRPr="00796DE9" w:rsidRDefault="00796DE9" w:rsidP="00796DE9">
            <w:r w:rsidRPr="00796DE9">
              <w:rPr>
                <w:rFonts w:hint="eastAsia"/>
              </w:rPr>
              <w:t>【受益者】</w:t>
            </w:r>
          </w:p>
          <w:p w:rsidR="00796DE9" w:rsidRPr="00796DE9" w:rsidRDefault="00796DE9" w:rsidP="00796DE9">
            <w:r w:rsidRPr="00796DE9">
              <w:rPr>
                <w:rFonts w:hint="eastAsia"/>
              </w:rPr>
              <w:t xml:space="preserve">　阿蘇の豊かな自然環境を享受する地域の住民及び阿蘇を訪れる不特定多数の人々</w:t>
            </w:r>
          </w:p>
          <w:p w:rsidR="00796DE9" w:rsidRPr="00796DE9" w:rsidRDefault="00796DE9" w:rsidP="00796DE9">
            <w:r w:rsidRPr="00796DE9">
              <w:rPr>
                <w:rFonts w:hint="eastAsia"/>
              </w:rPr>
              <w:t>【補助対象者】</w:t>
            </w:r>
          </w:p>
          <w:p w:rsidR="00796DE9" w:rsidRDefault="00796DE9" w:rsidP="00796DE9">
            <w:pPr>
              <w:rPr>
                <w:rFonts w:hint="eastAsia"/>
              </w:rPr>
            </w:pPr>
            <w:r w:rsidRPr="00796DE9">
              <w:rPr>
                <w:rFonts w:hint="eastAsia"/>
              </w:rPr>
              <w:t xml:space="preserve">　地域の牧野組合等の野焼き等に従事するもの及び不特定多数のボランティア等</w:t>
            </w:r>
          </w:p>
          <w:p w:rsidR="00694940" w:rsidRPr="00796DE9" w:rsidRDefault="00694940" w:rsidP="00796DE9"/>
          <w:p w:rsidR="00796DE9" w:rsidRDefault="00796DE9" w:rsidP="00796DE9">
            <w:pPr>
              <w:rPr>
                <w:rFonts w:hint="eastAsia"/>
              </w:rPr>
            </w:pPr>
            <w:r w:rsidRPr="00796DE9">
              <w:rPr>
                <w:rFonts w:hint="eastAsia"/>
              </w:rPr>
              <w:t>ウ　あか牛振興事業</w:t>
            </w:r>
          </w:p>
          <w:p w:rsidR="00C15365" w:rsidRPr="00C15365" w:rsidRDefault="00C15365" w:rsidP="00C15365">
            <w:r w:rsidRPr="00C15365">
              <w:rPr>
                <w:rFonts w:hint="eastAsia"/>
              </w:rPr>
              <w:t>【事業内容】</w:t>
            </w:r>
          </w:p>
          <w:p w:rsidR="00C15365" w:rsidRPr="00C15365" w:rsidRDefault="00C15365" w:rsidP="00C15365">
            <w:r w:rsidRPr="00C15365">
              <w:rPr>
                <w:rFonts w:hint="eastAsia"/>
              </w:rPr>
              <w:t xml:space="preserve">　本事業は草原景観保全を図る上で自然放牧という最も効果的な利用方法であるあか牛の放牧を促すため、防疫対策、牧柵・給水設備の整備などに対して助成を行い、あか牛を放牧しやすい環境整備を推進する。</w:t>
            </w:r>
          </w:p>
          <w:p w:rsidR="00C15365" w:rsidRPr="00C15365" w:rsidRDefault="00C15365" w:rsidP="00C15365">
            <w:r w:rsidRPr="00C15365">
              <w:rPr>
                <w:rFonts w:hint="eastAsia"/>
              </w:rPr>
              <w:t xml:space="preserve">　また、あか牛の消費拡大を推進することで飼育されるあか牛の頭数や放牧牛が増加し、このことが草原を保全することにつながるため、専門家によるあか牛料理レシピの作成をはじめ試食イベント等の企画及び実施、加えてあか牛認定料理店等を掲載したパンフレットの作成・配布を通じて、広く内外に向けた情報発信を行う。</w:t>
            </w:r>
          </w:p>
          <w:p w:rsidR="00C15365" w:rsidRPr="00C15365" w:rsidRDefault="00C15365" w:rsidP="00C15365">
            <w:r w:rsidRPr="00C15365">
              <w:rPr>
                <w:rFonts w:hint="eastAsia"/>
              </w:rPr>
              <w:t>【受益者】</w:t>
            </w:r>
          </w:p>
          <w:p w:rsidR="00C15365" w:rsidRPr="00C15365" w:rsidRDefault="00C15365" w:rsidP="00C15365">
            <w:r w:rsidRPr="00C15365">
              <w:rPr>
                <w:rFonts w:hint="eastAsia"/>
              </w:rPr>
              <w:t xml:space="preserve">　阿蘇の豊かな自然環境を享受する地域の住民及び阿蘇を訪れる不特定多数の人々</w:t>
            </w:r>
          </w:p>
          <w:p w:rsidR="00C15365" w:rsidRPr="00C15365" w:rsidRDefault="00C15365" w:rsidP="00C15365">
            <w:r w:rsidRPr="00C15365">
              <w:rPr>
                <w:rFonts w:hint="eastAsia"/>
              </w:rPr>
              <w:t>【補助対象者】</w:t>
            </w:r>
          </w:p>
          <w:p w:rsidR="00C15365" w:rsidRDefault="00C15365" w:rsidP="00C15365">
            <w:pPr>
              <w:rPr>
                <w:rFonts w:hint="eastAsia"/>
              </w:rPr>
            </w:pPr>
            <w:r w:rsidRPr="00C15365">
              <w:rPr>
                <w:rFonts w:hint="eastAsia"/>
              </w:rPr>
              <w:t xml:space="preserve">　あか牛の放牧等を行う畜産農家等</w:t>
            </w:r>
          </w:p>
          <w:p w:rsidR="00052056" w:rsidRPr="00C15365" w:rsidRDefault="00052056" w:rsidP="00C15365"/>
          <w:p w:rsidR="00F625C0" w:rsidRPr="00F625C0" w:rsidRDefault="00F625C0" w:rsidP="00F625C0">
            <w:r w:rsidRPr="00F625C0">
              <w:rPr>
                <w:rFonts w:hint="eastAsia"/>
              </w:rPr>
              <w:t>エ，阿蘇世界ジオパーク活動の推進</w:t>
            </w:r>
          </w:p>
          <w:p w:rsidR="00F625C0" w:rsidRPr="00F625C0" w:rsidRDefault="00F625C0" w:rsidP="00F625C0">
            <w:r w:rsidRPr="00F625C0">
              <w:rPr>
                <w:rFonts w:hint="eastAsia"/>
              </w:rPr>
              <w:t>【事業内容】</w:t>
            </w:r>
          </w:p>
          <w:p w:rsidR="00F625C0" w:rsidRPr="00F625C0" w:rsidRDefault="00F625C0" w:rsidP="004164BC">
            <w:pPr>
              <w:ind w:firstLineChars="100" w:firstLine="210"/>
            </w:pPr>
            <w:bookmarkStart w:id="0" w:name="_GoBack"/>
            <w:bookmarkEnd w:id="0"/>
            <w:r w:rsidRPr="00F625C0">
              <w:rPr>
                <w:rFonts w:hint="eastAsia"/>
              </w:rPr>
              <w:t>本事業は阿蘇ジオパーク推進協議会の活動費を負担するとともに、当協議会の事務機能を当財団が担うなど事務的な支援を行うものである。当協議会は、世界ジオパークネットワークの認定を目的とした活動を行い、平成２６年９月、「阿蘇世界ジオパーク」が誕生した。今後は、阿蘇を世界ブランドにふさわしい地域として、次のような活動を行うことに</w:t>
            </w:r>
            <w:r w:rsidRPr="00F625C0">
              <w:rPr>
                <w:rFonts w:hint="eastAsia"/>
              </w:rPr>
              <w:lastRenderedPageBreak/>
              <w:t>しており、当協議会の活動は当財団が掲げる「豊かな自然を活用した世界ブランドの確立」の目的を達成するために極めて有用であるために支援を行うものである。</w:t>
            </w:r>
          </w:p>
          <w:p w:rsidR="00F625C0" w:rsidRPr="00F625C0" w:rsidRDefault="00F625C0" w:rsidP="00F625C0">
            <w:r w:rsidRPr="00F625C0">
              <w:rPr>
                <w:rFonts w:hint="eastAsia"/>
              </w:rPr>
              <w:t>・阿蘇ジオパーク推進協議会の活動について</w:t>
            </w:r>
          </w:p>
          <w:p w:rsidR="00694940" w:rsidRDefault="00F625C0" w:rsidP="00F625C0">
            <w:pPr>
              <w:rPr>
                <w:rFonts w:hint="eastAsia"/>
              </w:rPr>
            </w:pPr>
            <w:r w:rsidRPr="00F625C0">
              <w:rPr>
                <w:rFonts w:hint="eastAsia"/>
              </w:rPr>
              <w:t>阿蘇ジオパーク推進協議会とは、阿蘇の貴重な地形、地質を地域住民、行政などが連携して保全・活用し、「世界ジオパーク」の認定地域としてふさわしい地域社会の形成に資する活動を実施する。当協議会の構成メンバーは、地元自治体をはじめ、環境、観光、経済等の団体や学識経験者により構成されている。なお、ジオパークとは、科学的に見て特別に重要で貴重な、あるいは、美しい地質遺産を複数に含む自然公園である。「世界ジオパーク」の認定により、阿蘇に新たな付加価値をもたらし、世界的に耳目を集める貴重な環境資源や観光資源となることから、新たな阿蘇の魅力を発信・提供することができる。</w:t>
            </w:r>
          </w:p>
          <w:p w:rsidR="00F625C0" w:rsidRPr="00F625C0" w:rsidRDefault="00F625C0" w:rsidP="00F625C0">
            <w:r w:rsidRPr="00F625C0">
              <w:rPr>
                <w:rFonts w:hint="eastAsia"/>
              </w:rPr>
              <w:t>具体的な事業は次のとおり</w:t>
            </w:r>
          </w:p>
          <w:p w:rsidR="00F625C0" w:rsidRPr="00F625C0" w:rsidRDefault="00F625C0" w:rsidP="00F625C0">
            <w:r w:rsidRPr="00F625C0">
              <w:rPr>
                <w:rFonts w:hint="eastAsia"/>
              </w:rPr>
              <w:t>ａ，阿蘇世界ジオパーク環境整備</w:t>
            </w:r>
          </w:p>
          <w:p w:rsidR="00F625C0" w:rsidRPr="00F625C0" w:rsidRDefault="00F625C0" w:rsidP="00F625C0">
            <w:r w:rsidRPr="00F625C0">
              <w:rPr>
                <w:rFonts w:hint="eastAsia"/>
              </w:rPr>
              <w:t>ジオサイト解説板や総合案内板、誘導案内板等の整備、専門家委員会等による研究活動、ツーリズム推進のためのツアー企画造成とガイド協会の運営支援など。</w:t>
            </w:r>
          </w:p>
          <w:p w:rsidR="00F625C0" w:rsidRPr="00F625C0" w:rsidRDefault="00F625C0" w:rsidP="00F625C0">
            <w:r w:rsidRPr="00F625C0">
              <w:rPr>
                <w:rFonts w:hint="eastAsia"/>
              </w:rPr>
              <w:t>ｂ，阿蘇世界ジオパークに関する情報発信と普及活動</w:t>
            </w:r>
          </w:p>
          <w:p w:rsidR="00F625C0" w:rsidRPr="00F625C0" w:rsidRDefault="00F625C0" w:rsidP="00F625C0">
            <w:r w:rsidRPr="00F625C0">
              <w:rPr>
                <w:rFonts w:hint="eastAsia"/>
              </w:rPr>
              <w:t>ジオパークに関する広報パンフレット類の作成、ホームページ等を活用した国内外への情報発信、ジオパークに関するシンポジウム開催、ジオブランド認定制度の運用、各地域や学校へのジオパーク出前講座の実施など。</w:t>
            </w:r>
          </w:p>
          <w:p w:rsidR="00F625C0" w:rsidRPr="00F625C0" w:rsidRDefault="00F625C0" w:rsidP="00F625C0">
            <w:r w:rsidRPr="00F625C0">
              <w:rPr>
                <w:rFonts w:hint="eastAsia"/>
              </w:rPr>
              <w:t>【受益者】</w:t>
            </w:r>
          </w:p>
          <w:p w:rsidR="00F625C0" w:rsidRDefault="00F625C0" w:rsidP="00F625C0">
            <w:pPr>
              <w:rPr>
                <w:rFonts w:hint="eastAsia"/>
              </w:rPr>
            </w:pPr>
            <w:r w:rsidRPr="00F625C0">
              <w:rPr>
                <w:rFonts w:hint="eastAsia"/>
              </w:rPr>
              <w:t>阿蘇の豊かな自然環境を享受する地域の住民及び阿蘇を訪れる不特定多数の人々</w:t>
            </w:r>
          </w:p>
          <w:p w:rsidR="00F625C0" w:rsidRDefault="00F625C0" w:rsidP="00694940">
            <w:pPr>
              <w:rPr>
                <w:rFonts w:hint="eastAsia"/>
              </w:rPr>
            </w:pPr>
          </w:p>
          <w:p w:rsidR="00694940" w:rsidRPr="00694940" w:rsidRDefault="00694940" w:rsidP="00694940">
            <w:r w:rsidRPr="00694940">
              <w:rPr>
                <w:rFonts w:hint="eastAsia"/>
              </w:rPr>
              <w:t>（３）財源等</w:t>
            </w:r>
          </w:p>
          <w:p w:rsidR="00694940" w:rsidRDefault="00694940" w:rsidP="00694940">
            <w:r w:rsidRPr="00694940">
              <w:rPr>
                <w:rFonts w:hint="eastAsia"/>
              </w:rPr>
              <w:t xml:space="preserve">　基本財産運用益を財源として事業を実施する。</w:t>
            </w:r>
          </w:p>
        </w:tc>
      </w:tr>
    </w:tbl>
    <w:p w:rsidR="00052056" w:rsidRDefault="00052056"/>
    <w:p w:rsidR="00052056" w:rsidRDefault="00052056">
      <w:pPr>
        <w:widowControl/>
        <w:jc w:val="left"/>
      </w:pPr>
      <w:r>
        <w:br w:type="page"/>
      </w:r>
    </w:p>
    <w:p w:rsidR="00052056" w:rsidRPr="00052056" w:rsidRDefault="00052056" w:rsidP="00052056">
      <w:pPr>
        <w:rPr>
          <w:rFonts w:hint="eastAsia"/>
        </w:rPr>
      </w:pPr>
      <w:r w:rsidRPr="00052056">
        <w:rPr>
          <w:rFonts w:hint="eastAsia"/>
        </w:rPr>
        <w:lastRenderedPageBreak/>
        <w:t>（１）公益目的事業について</w:t>
      </w:r>
    </w:p>
    <w:tbl>
      <w:tblPr>
        <w:tblStyle w:val="a3"/>
        <w:tblW w:w="0" w:type="auto"/>
        <w:tblLook w:val="04A0" w:firstRow="1" w:lastRow="0" w:firstColumn="1" w:lastColumn="0" w:noHBand="0" w:noVBand="1"/>
      </w:tblPr>
      <w:tblGrid>
        <w:gridCol w:w="1101"/>
        <w:gridCol w:w="7601"/>
      </w:tblGrid>
      <w:tr w:rsidR="00052056" w:rsidRPr="00052056" w:rsidTr="00D675F1">
        <w:tc>
          <w:tcPr>
            <w:tcW w:w="1101" w:type="dxa"/>
          </w:tcPr>
          <w:p w:rsidR="00052056" w:rsidRPr="00052056" w:rsidRDefault="00052056" w:rsidP="00052056">
            <w:pPr>
              <w:jc w:val="center"/>
            </w:pPr>
            <w:r w:rsidRPr="00052056">
              <w:rPr>
                <w:rFonts w:hint="eastAsia"/>
              </w:rPr>
              <w:t>事業番号</w:t>
            </w:r>
          </w:p>
        </w:tc>
        <w:tc>
          <w:tcPr>
            <w:tcW w:w="7601" w:type="dxa"/>
          </w:tcPr>
          <w:p w:rsidR="00052056" w:rsidRPr="00052056" w:rsidRDefault="00052056" w:rsidP="00052056">
            <w:pPr>
              <w:jc w:val="center"/>
            </w:pPr>
            <w:r w:rsidRPr="00052056">
              <w:rPr>
                <w:rFonts w:hint="eastAsia"/>
              </w:rPr>
              <w:t>事業の内容</w:t>
            </w:r>
          </w:p>
        </w:tc>
      </w:tr>
      <w:tr w:rsidR="00052056" w:rsidRPr="00052056" w:rsidTr="00D675F1">
        <w:tc>
          <w:tcPr>
            <w:tcW w:w="1101" w:type="dxa"/>
          </w:tcPr>
          <w:p w:rsidR="00052056" w:rsidRPr="00052056" w:rsidRDefault="00052056" w:rsidP="00052056">
            <w:pPr>
              <w:jc w:val="center"/>
            </w:pPr>
            <w:r>
              <w:rPr>
                <w:rFonts w:hint="eastAsia"/>
              </w:rPr>
              <w:t>公２</w:t>
            </w:r>
          </w:p>
        </w:tc>
        <w:tc>
          <w:tcPr>
            <w:tcW w:w="7601" w:type="dxa"/>
          </w:tcPr>
          <w:p w:rsidR="00052056" w:rsidRPr="00052056" w:rsidRDefault="00052056" w:rsidP="00052056">
            <w:pPr>
              <w:jc w:val="center"/>
            </w:pPr>
            <w:r w:rsidRPr="00052056">
              <w:rPr>
                <w:rFonts w:hint="eastAsia"/>
              </w:rPr>
              <w:t>地域の元気再生による地域力向上</w:t>
            </w:r>
          </w:p>
        </w:tc>
      </w:tr>
    </w:tbl>
    <w:p w:rsidR="00052056" w:rsidRPr="00052056" w:rsidRDefault="00052056" w:rsidP="00052056">
      <w:pPr>
        <w:rPr>
          <w:rFonts w:hint="eastAsia"/>
        </w:rPr>
      </w:pPr>
      <w:r w:rsidRPr="00052056">
        <w:rPr>
          <w:rFonts w:hint="eastAsia"/>
        </w:rPr>
        <w:t>〔１〕事業の概要について</w:t>
      </w:r>
    </w:p>
    <w:tbl>
      <w:tblPr>
        <w:tblStyle w:val="a3"/>
        <w:tblW w:w="0" w:type="auto"/>
        <w:tblLook w:val="04A0" w:firstRow="1" w:lastRow="0" w:firstColumn="1" w:lastColumn="0" w:noHBand="0" w:noVBand="1"/>
      </w:tblPr>
      <w:tblGrid>
        <w:gridCol w:w="8702"/>
      </w:tblGrid>
      <w:tr w:rsidR="00052056" w:rsidTr="00052056">
        <w:tc>
          <w:tcPr>
            <w:tcW w:w="8702" w:type="dxa"/>
          </w:tcPr>
          <w:p w:rsidR="00052056" w:rsidRPr="00052056" w:rsidRDefault="00052056" w:rsidP="00052056">
            <w:r w:rsidRPr="00052056">
              <w:rPr>
                <w:rFonts w:hint="eastAsia"/>
              </w:rPr>
              <w:t>（１）</w:t>
            </w:r>
            <w:r w:rsidRPr="00052056">
              <w:t xml:space="preserve"> </w:t>
            </w:r>
            <w:r w:rsidRPr="00052056">
              <w:rPr>
                <w:rFonts w:hint="eastAsia"/>
              </w:rPr>
              <w:t>趣旨（目的）・まとめた理由</w:t>
            </w:r>
          </w:p>
          <w:p w:rsidR="00052056" w:rsidRPr="00052056" w:rsidRDefault="00052056" w:rsidP="00052056">
            <w:r w:rsidRPr="00052056">
              <w:rPr>
                <w:rFonts w:hint="eastAsia"/>
              </w:rPr>
              <w:t xml:space="preserve">　本財団では、阿蘇地域の地域力を高めることを目的に、地域資源を活用した地域づくり団体等の多様な取り組みを活性化し、地域住民とともに展開していく。また、その情報については、効率的かつ効果的な広報媒体を活用しながら情報発信を行っていく。</w:t>
            </w:r>
          </w:p>
          <w:p w:rsidR="00052056" w:rsidRDefault="00052056" w:rsidP="00052056">
            <w:pPr>
              <w:rPr>
                <w:rFonts w:hint="eastAsia"/>
              </w:rPr>
            </w:pPr>
            <w:r w:rsidRPr="00052056">
              <w:rPr>
                <w:rFonts w:hint="eastAsia"/>
              </w:rPr>
              <w:t xml:space="preserve">　阿蘇地域の地域力を高めることを目的に行うア、イの事業については共通の目的を達成するための手段として位置づけられることから一つにまとめた。</w:t>
            </w:r>
          </w:p>
          <w:p w:rsidR="00694940" w:rsidRPr="00052056" w:rsidRDefault="00694940" w:rsidP="00052056"/>
          <w:p w:rsidR="00052056" w:rsidRPr="00052056" w:rsidRDefault="00052056" w:rsidP="00052056">
            <w:r w:rsidRPr="00052056">
              <w:rPr>
                <w:rFonts w:hint="eastAsia"/>
              </w:rPr>
              <w:t>（２）事業</w:t>
            </w:r>
          </w:p>
          <w:p w:rsidR="00052056" w:rsidRPr="00052056" w:rsidRDefault="00052056" w:rsidP="00052056">
            <w:r w:rsidRPr="00052056">
              <w:rPr>
                <w:rFonts w:hint="eastAsia"/>
              </w:rPr>
              <w:t>ア　地域元気再生支援事業</w:t>
            </w:r>
          </w:p>
          <w:p w:rsidR="00052056" w:rsidRPr="00052056" w:rsidRDefault="00052056" w:rsidP="00052056">
            <w:r w:rsidRPr="00052056">
              <w:rPr>
                <w:rFonts w:hint="eastAsia"/>
              </w:rPr>
              <w:t>【事業内容】</w:t>
            </w:r>
          </w:p>
          <w:p w:rsidR="00052056" w:rsidRPr="00052056" w:rsidRDefault="00052056" w:rsidP="00052056">
            <w:r w:rsidRPr="00052056">
              <w:rPr>
                <w:rFonts w:hint="eastAsia"/>
              </w:rPr>
              <w:t xml:space="preserve">　本事業は、神楽等をはじめとする伝統文化などの地域資源を活かした、伝統行事の再興に向けた取り組みや地域イベントの創出など、魅力ある地域づくりと地域の活性化を図ることを目的とした取り組みを促進するため助成を行う。</w:t>
            </w:r>
          </w:p>
          <w:p w:rsidR="00052056" w:rsidRPr="00052056" w:rsidRDefault="00052056" w:rsidP="00052056">
            <w:r w:rsidRPr="00052056">
              <w:rPr>
                <w:rFonts w:hint="eastAsia"/>
              </w:rPr>
              <w:t>【受益者】</w:t>
            </w:r>
          </w:p>
          <w:p w:rsidR="00052056" w:rsidRDefault="00052056" w:rsidP="00052056">
            <w:pPr>
              <w:rPr>
                <w:rFonts w:hint="eastAsia"/>
              </w:rPr>
            </w:pPr>
            <w:r w:rsidRPr="00052056">
              <w:rPr>
                <w:rFonts w:hint="eastAsia"/>
              </w:rPr>
              <w:t xml:space="preserve">　阿蘇の豊かな自然環境を享受する地域の住民及び阿蘇を訪れる不特定多数の人々</w:t>
            </w:r>
          </w:p>
          <w:p w:rsidR="00052056" w:rsidRPr="00052056" w:rsidRDefault="00052056" w:rsidP="00052056">
            <w:r w:rsidRPr="00052056">
              <w:rPr>
                <w:rFonts w:hint="eastAsia"/>
              </w:rPr>
              <w:t>【補助対象者】</w:t>
            </w:r>
          </w:p>
          <w:p w:rsidR="00052056" w:rsidRDefault="00052056" w:rsidP="00052056">
            <w:pPr>
              <w:rPr>
                <w:rFonts w:hint="eastAsia"/>
              </w:rPr>
            </w:pPr>
            <w:r w:rsidRPr="00052056">
              <w:rPr>
                <w:rFonts w:hint="eastAsia"/>
              </w:rPr>
              <w:t xml:space="preserve">　阿蘇地域の各市町村及び市町村が推薦する団体・グループ</w:t>
            </w:r>
          </w:p>
          <w:p w:rsidR="00694940" w:rsidRPr="00052056" w:rsidRDefault="00694940" w:rsidP="00052056"/>
          <w:p w:rsidR="00052056" w:rsidRPr="00052056" w:rsidRDefault="00052056" w:rsidP="00052056">
            <w:r w:rsidRPr="00052056">
              <w:rPr>
                <w:rFonts w:hint="eastAsia"/>
              </w:rPr>
              <w:t>イ　情報発信事業と人材育成事業</w:t>
            </w:r>
          </w:p>
          <w:p w:rsidR="00052056" w:rsidRPr="00052056" w:rsidRDefault="00052056" w:rsidP="00052056">
            <w:r w:rsidRPr="00052056">
              <w:rPr>
                <w:rFonts w:hint="eastAsia"/>
              </w:rPr>
              <w:t>【事業内容】</w:t>
            </w:r>
          </w:p>
          <w:p w:rsidR="00052056" w:rsidRPr="00052056" w:rsidRDefault="00052056" w:rsidP="00052056">
            <w:r w:rsidRPr="00052056">
              <w:rPr>
                <w:rFonts w:hint="eastAsia"/>
              </w:rPr>
              <w:t xml:space="preserve">　本事業は、上記アの取り組みを含む阿蘇各地の地域情報や地域の人々の活動、観光に関する情報などを阿蘇地域へ向け一体的に発信し地域イメージを向上させ、地域づくり活動に対する気運の醸成と地域経済の活性化につなげる。</w:t>
            </w:r>
          </w:p>
          <w:p w:rsidR="00052056" w:rsidRPr="00052056" w:rsidRDefault="00052056" w:rsidP="00052056">
            <w:r w:rsidRPr="00052056">
              <w:rPr>
                <w:rFonts w:hint="eastAsia"/>
              </w:rPr>
              <w:t xml:space="preserve">　また、阿蘇地域全体及び近隣地域の観光の窓口機能を担う「コンシェルジュ（案内人）」を養成・スキルアップし、阿蘇を訪れる方々に対して直接的に地域の情報発信を行う。</w:t>
            </w:r>
          </w:p>
          <w:p w:rsidR="00052056" w:rsidRDefault="00052056" w:rsidP="00052056">
            <w:pPr>
              <w:rPr>
                <w:rFonts w:hint="eastAsia"/>
              </w:rPr>
            </w:pPr>
            <w:r w:rsidRPr="00052056">
              <w:rPr>
                <w:rFonts w:hint="eastAsia"/>
              </w:rPr>
              <w:t xml:space="preserve">　当初スタートした時点のコンシェルジュは３４人であったが、現在は各市町村の観光協会事務局職員や宿泊施設で働く職員などに広がり、来訪者が接する各施設で活躍している。コンシェルジュ研修では阿蘇地域や隣接する大分県竹田市、宮崎県高千穂町などの観光スポットを実際に訪れて行う現地研修やインターネット機器を活用した情報発信研修、おもてなし講座など専門家を招聘した研修などを実施している。</w:t>
            </w:r>
          </w:p>
          <w:p w:rsidR="00694940" w:rsidRPr="00694940" w:rsidRDefault="00694940" w:rsidP="00694940">
            <w:r w:rsidRPr="00694940">
              <w:rPr>
                <w:rFonts w:hint="eastAsia"/>
              </w:rPr>
              <w:t>【受益者】</w:t>
            </w:r>
          </w:p>
          <w:p w:rsidR="00694940" w:rsidRPr="00694940" w:rsidRDefault="00694940" w:rsidP="00694940">
            <w:r w:rsidRPr="00694940">
              <w:rPr>
                <w:rFonts w:hint="eastAsia"/>
              </w:rPr>
              <w:t xml:space="preserve">　地域の住民及び阿蘇を訪れる不特定多数の人々</w:t>
            </w:r>
          </w:p>
          <w:p w:rsidR="00694940" w:rsidRPr="00694940" w:rsidRDefault="00694940" w:rsidP="00694940">
            <w:r w:rsidRPr="00694940">
              <w:rPr>
                <w:rFonts w:hint="eastAsia"/>
              </w:rPr>
              <w:lastRenderedPageBreak/>
              <w:t>【情報誌の発行】</w:t>
            </w:r>
          </w:p>
          <w:p w:rsidR="00694940" w:rsidRPr="00694940" w:rsidRDefault="00694940" w:rsidP="00694940">
            <w:r w:rsidRPr="00694940">
              <w:rPr>
                <w:rFonts w:hint="eastAsia"/>
              </w:rPr>
              <w:t xml:space="preserve">　</w:t>
            </w:r>
            <w:r w:rsidRPr="00694940">
              <w:t xml:space="preserve">a. </w:t>
            </w:r>
            <w:r w:rsidRPr="00694940">
              <w:rPr>
                <w:rFonts w:hint="eastAsia"/>
              </w:rPr>
              <w:t>情報誌「ＡＳＯ大陸（</w:t>
            </w:r>
            <w:proofErr w:type="spellStart"/>
            <w:r w:rsidRPr="00694940">
              <w:t>asolulu</w:t>
            </w:r>
            <w:proofErr w:type="spellEnd"/>
            <w:r w:rsidRPr="00694940">
              <w:rPr>
                <w:rFonts w:hint="eastAsia"/>
              </w:rPr>
              <w:t>）」の作成：年</w:t>
            </w:r>
            <w:r w:rsidRPr="00694940">
              <w:t>4</w:t>
            </w:r>
            <w:r w:rsidRPr="00694940">
              <w:rPr>
                <w:rFonts w:hint="eastAsia"/>
              </w:rPr>
              <w:t>回</w:t>
            </w:r>
            <w:r w:rsidRPr="00694940">
              <w:t>30,000</w:t>
            </w:r>
            <w:r w:rsidRPr="00694940">
              <w:rPr>
                <w:rFonts w:hint="eastAsia"/>
              </w:rPr>
              <w:t>部発行</w:t>
            </w:r>
          </w:p>
          <w:p w:rsidR="00694940" w:rsidRPr="00694940" w:rsidRDefault="00694940" w:rsidP="00694940">
            <w:r w:rsidRPr="00694940">
              <w:rPr>
                <w:rFonts w:hint="eastAsia"/>
              </w:rPr>
              <w:t xml:space="preserve">　</w:t>
            </w:r>
            <w:r w:rsidRPr="00694940">
              <w:t xml:space="preserve">b. </w:t>
            </w:r>
            <w:r w:rsidRPr="00694940">
              <w:rPr>
                <w:rFonts w:hint="eastAsia"/>
              </w:rPr>
              <w:t>機関紙「ＷＡＶＥ」の作成：年</w:t>
            </w:r>
            <w:r w:rsidRPr="00694940">
              <w:t>1</w:t>
            </w:r>
            <w:r w:rsidRPr="00694940">
              <w:rPr>
                <w:rFonts w:hint="eastAsia"/>
              </w:rPr>
              <w:t>回</w:t>
            </w:r>
            <w:r w:rsidRPr="00694940">
              <w:t>30,000</w:t>
            </w:r>
            <w:r w:rsidRPr="00694940">
              <w:rPr>
                <w:rFonts w:hint="eastAsia"/>
              </w:rPr>
              <w:t>部発行</w:t>
            </w:r>
          </w:p>
          <w:p w:rsidR="00694940" w:rsidRPr="00694940" w:rsidRDefault="00694940" w:rsidP="00694940">
            <w:r w:rsidRPr="00694940">
              <w:rPr>
                <w:rFonts w:hint="eastAsia"/>
              </w:rPr>
              <w:t xml:space="preserve">　</w:t>
            </w:r>
            <w:r w:rsidRPr="00694940">
              <w:t xml:space="preserve">c. </w:t>
            </w:r>
            <w:r w:rsidRPr="00694940">
              <w:rPr>
                <w:rFonts w:hint="eastAsia"/>
              </w:rPr>
              <w:t>阿蘇ウォーカーの作成：年</w:t>
            </w:r>
            <w:r w:rsidRPr="00694940">
              <w:t>1</w:t>
            </w:r>
            <w:r w:rsidRPr="00694940">
              <w:rPr>
                <w:rFonts w:hint="eastAsia"/>
              </w:rPr>
              <w:t>回</w:t>
            </w:r>
            <w:r w:rsidRPr="00694940">
              <w:t>40,000</w:t>
            </w:r>
            <w:r w:rsidRPr="00694940">
              <w:rPr>
                <w:rFonts w:hint="eastAsia"/>
              </w:rPr>
              <w:t>部発行</w:t>
            </w:r>
          </w:p>
          <w:p w:rsidR="00694940" w:rsidRPr="00694940" w:rsidRDefault="00694940" w:rsidP="00694940">
            <w:r w:rsidRPr="00694940">
              <w:rPr>
                <w:rFonts w:hint="eastAsia"/>
              </w:rPr>
              <w:t>【ホームページによる情報発信】</w:t>
            </w:r>
          </w:p>
          <w:p w:rsidR="00694940" w:rsidRPr="00694940" w:rsidRDefault="00694940" w:rsidP="00694940">
            <w:r w:rsidRPr="00694940">
              <w:rPr>
                <w:rFonts w:hint="eastAsia"/>
              </w:rPr>
              <w:t>【ラジオ番組の企画・運営】</w:t>
            </w:r>
          </w:p>
          <w:p w:rsidR="00694940" w:rsidRPr="00694940" w:rsidRDefault="00694940" w:rsidP="00694940">
            <w:r w:rsidRPr="00694940">
              <w:rPr>
                <w:rFonts w:hint="eastAsia"/>
              </w:rPr>
              <w:t xml:space="preserve">　エフエム熊本「ゆっくりのんびりＡＳＯ大陸」（毎週土曜日、昼</w:t>
            </w:r>
            <w:r w:rsidRPr="00694940">
              <w:t>12:30</w:t>
            </w:r>
            <w:r w:rsidRPr="00694940">
              <w:rPr>
                <w:rFonts w:hint="eastAsia"/>
              </w:rPr>
              <w:t>～</w:t>
            </w:r>
            <w:r w:rsidRPr="00694940">
              <w:t>13:00</w:t>
            </w:r>
            <w:r w:rsidRPr="00694940">
              <w:rPr>
                <w:rFonts w:hint="eastAsia"/>
              </w:rPr>
              <w:t>放送）</w:t>
            </w:r>
          </w:p>
          <w:p w:rsidR="00694940" w:rsidRDefault="00694940" w:rsidP="00694940">
            <w:pPr>
              <w:rPr>
                <w:rFonts w:hint="eastAsia"/>
              </w:rPr>
            </w:pPr>
          </w:p>
          <w:p w:rsidR="00694940" w:rsidRPr="00694940" w:rsidRDefault="00694940" w:rsidP="00694940">
            <w:r w:rsidRPr="00694940">
              <w:rPr>
                <w:rFonts w:hint="eastAsia"/>
              </w:rPr>
              <w:t>（３）財源等</w:t>
            </w:r>
          </w:p>
          <w:p w:rsidR="00694940" w:rsidRDefault="00694940" w:rsidP="00694940">
            <w:r w:rsidRPr="00694940">
              <w:rPr>
                <w:rFonts w:hint="eastAsia"/>
              </w:rPr>
              <w:t xml:space="preserve">　基本財産運用益を財源として事業を実施する。</w:t>
            </w:r>
          </w:p>
        </w:tc>
      </w:tr>
    </w:tbl>
    <w:p w:rsidR="00694940" w:rsidRDefault="00694940"/>
    <w:p w:rsidR="00694940" w:rsidRDefault="00694940">
      <w:pPr>
        <w:widowControl/>
        <w:jc w:val="left"/>
      </w:pPr>
      <w:r>
        <w:br w:type="page"/>
      </w:r>
    </w:p>
    <w:p w:rsidR="00694940" w:rsidRPr="00694940" w:rsidRDefault="00694940" w:rsidP="00694940">
      <w:pPr>
        <w:rPr>
          <w:rFonts w:hint="eastAsia"/>
        </w:rPr>
      </w:pPr>
      <w:r w:rsidRPr="00694940">
        <w:rPr>
          <w:rFonts w:hint="eastAsia"/>
        </w:rPr>
        <w:lastRenderedPageBreak/>
        <w:t>（１）公益目的事業について</w:t>
      </w:r>
    </w:p>
    <w:tbl>
      <w:tblPr>
        <w:tblStyle w:val="a3"/>
        <w:tblW w:w="0" w:type="auto"/>
        <w:tblLook w:val="04A0" w:firstRow="1" w:lastRow="0" w:firstColumn="1" w:lastColumn="0" w:noHBand="0" w:noVBand="1"/>
      </w:tblPr>
      <w:tblGrid>
        <w:gridCol w:w="1101"/>
        <w:gridCol w:w="7601"/>
      </w:tblGrid>
      <w:tr w:rsidR="00694940" w:rsidRPr="00694940" w:rsidTr="00D675F1">
        <w:tc>
          <w:tcPr>
            <w:tcW w:w="1101" w:type="dxa"/>
          </w:tcPr>
          <w:p w:rsidR="00694940" w:rsidRPr="00694940" w:rsidRDefault="00694940" w:rsidP="00694940">
            <w:pPr>
              <w:jc w:val="center"/>
            </w:pPr>
            <w:r w:rsidRPr="00694940">
              <w:rPr>
                <w:rFonts w:hint="eastAsia"/>
              </w:rPr>
              <w:t>事業番号</w:t>
            </w:r>
          </w:p>
        </w:tc>
        <w:tc>
          <w:tcPr>
            <w:tcW w:w="7601" w:type="dxa"/>
          </w:tcPr>
          <w:p w:rsidR="00694940" w:rsidRPr="00694940" w:rsidRDefault="00694940" w:rsidP="00694940">
            <w:pPr>
              <w:jc w:val="center"/>
            </w:pPr>
            <w:r w:rsidRPr="00694940">
              <w:rPr>
                <w:rFonts w:hint="eastAsia"/>
              </w:rPr>
              <w:t>事業の内容</w:t>
            </w:r>
          </w:p>
        </w:tc>
      </w:tr>
      <w:tr w:rsidR="00694940" w:rsidRPr="00694940" w:rsidTr="00D675F1">
        <w:tc>
          <w:tcPr>
            <w:tcW w:w="1101" w:type="dxa"/>
          </w:tcPr>
          <w:p w:rsidR="00694940" w:rsidRPr="00694940" w:rsidRDefault="00694940" w:rsidP="00694940">
            <w:pPr>
              <w:jc w:val="center"/>
            </w:pPr>
            <w:r>
              <w:rPr>
                <w:rFonts w:hint="eastAsia"/>
              </w:rPr>
              <w:t>公３</w:t>
            </w:r>
          </w:p>
        </w:tc>
        <w:tc>
          <w:tcPr>
            <w:tcW w:w="7601" w:type="dxa"/>
          </w:tcPr>
          <w:p w:rsidR="00694940" w:rsidRPr="00694940" w:rsidRDefault="0096526C" w:rsidP="00694940">
            <w:pPr>
              <w:jc w:val="center"/>
            </w:pPr>
            <w:r w:rsidRPr="0096526C">
              <w:rPr>
                <w:rFonts w:hint="eastAsia"/>
              </w:rPr>
              <w:t>広域連携による競争力のある観光地づくり</w:t>
            </w:r>
          </w:p>
        </w:tc>
      </w:tr>
    </w:tbl>
    <w:p w:rsidR="00694940" w:rsidRPr="00694940" w:rsidRDefault="00694940" w:rsidP="00694940">
      <w:pPr>
        <w:rPr>
          <w:rFonts w:hint="eastAsia"/>
        </w:rPr>
      </w:pPr>
      <w:r w:rsidRPr="00694940">
        <w:rPr>
          <w:rFonts w:hint="eastAsia"/>
        </w:rPr>
        <w:t>〔１〕事業の概要について</w:t>
      </w:r>
    </w:p>
    <w:tbl>
      <w:tblPr>
        <w:tblStyle w:val="a3"/>
        <w:tblW w:w="0" w:type="auto"/>
        <w:tblLook w:val="04A0" w:firstRow="1" w:lastRow="0" w:firstColumn="1" w:lastColumn="0" w:noHBand="0" w:noVBand="1"/>
      </w:tblPr>
      <w:tblGrid>
        <w:gridCol w:w="8702"/>
      </w:tblGrid>
      <w:tr w:rsidR="00694940" w:rsidRPr="00694940" w:rsidTr="00D675F1">
        <w:tc>
          <w:tcPr>
            <w:tcW w:w="8702" w:type="dxa"/>
          </w:tcPr>
          <w:p w:rsidR="0096526C" w:rsidRPr="0096526C" w:rsidRDefault="0096526C" w:rsidP="0096526C">
            <w:r w:rsidRPr="0096526C">
              <w:rPr>
                <w:rFonts w:hint="eastAsia"/>
              </w:rPr>
              <w:t>（１）</w:t>
            </w:r>
            <w:r w:rsidRPr="0096526C">
              <w:t xml:space="preserve"> </w:t>
            </w:r>
            <w:r w:rsidRPr="0096526C">
              <w:rPr>
                <w:rFonts w:hint="eastAsia"/>
              </w:rPr>
              <w:t>趣旨（目的）・まとめた理由</w:t>
            </w:r>
          </w:p>
          <w:p w:rsidR="0096526C" w:rsidRPr="0096526C" w:rsidRDefault="0096526C" w:rsidP="0096526C">
            <w:r w:rsidRPr="0096526C">
              <w:rPr>
                <w:rFonts w:hint="eastAsia"/>
              </w:rPr>
              <w:t xml:space="preserve">　本財団は、阿蘇の地域経済の活性化を促進し、滞在交流型の観光地づくりを進めるため、自然景観をはじめとする地域資源を活用した阿蘇地域ならではの旅行商品などのコンテンツづくりや地域が一体となった受け入れ体制の強化を進めながら、競争力のある観光地づくりを目指す。</w:t>
            </w:r>
          </w:p>
          <w:p w:rsidR="0096526C" w:rsidRDefault="0096526C" w:rsidP="0096526C">
            <w:pPr>
              <w:rPr>
                <w:rFonts w:hint="eastAsia"/>
              </w:rPr>
            </w:pPr>
            <w:r w:rsidRPr="0096526C">
              <w:rPr>
                <w:rFonts w:hint="eastAsia"/>
              </w:rPr>
              <w:t xml:space="preserve">　競争力のある観光地づくりを目的とするア、イの事業については、共通の目的を達成するための手段として位置づけられることから一つにまとめた。</w:t>
            </w:r>
          </w:p>
          <w:p w:rsidR="00D77A12" w:rsidRPr="0096526C" w:rsidRDefault="00D77A12" w:rsidP="0096526C"/>
          <w:p w:rsidR="0096526C" w:rsidRPr="0096526C" w:rsidRDefault="0096526C" w:rsidP="0096526C">
            <w:r w:rsidRPr="0096526C">
              <w:rPr>
                <w:rFonts w:hint="eastAsia"/>
              </w:rPr>
              <w:t>（２）事業</w:t>
            </w:r>
          </w:p>
          <w:p w:rsidR="0096526C" w:rsidRPr="0096526C" w:rsidRDefault="0096526C" w:rsidP="0096526C">
            <w:r w:rsidRPr="0096526C">
              <w:rPr>
                <w:rFonts w:hint="eastAsia"/>
              </w:rPr>
              <w:t>ア　阿蘇カルデラツーリズムの推進</w:t>
            </w:r>
          </w:p>
          <w:p w:rsidR="0096526C" w:rsidRPr="0096526C" w:rsidRDefault="0096526C" w:rsidP="0096526C">
            <w:r w:rsidRPr="0096526C">
              <w:rPr>
                <w:rFonts w:hint="eastAsia"/>
              </w:rPr>
              <w:t>【事業内容】</w:t>
            </w:r>
          </w:p>
          <w:p w:rsidR="0096526C" w:rsidRPr="0096526C" w:rsidRDefault="0096526C" w:rsidP="0096526C">
            <w:r w:rsidRPr="0096526C">
              <w:rPr>
                <w:rFonts w:hint="eastAsia"/>
              </w:rPr>
              <w:t xml:space="preserve">　「阿蘇カルデラツーリズム」は、滞在交流型の観光地域を目指すために、</w:t>
            </w:r>
            <w:r w:rsidRPr="0096526C">
              <w:t>(1)</w:t>
            </w:r>
            <w:r w:rsidRPr="0096526C">
              <w:rPr>
                <w:rFonts w:hint="eastAsia"/>
              </w:rPr>
              <w:t>エコツーリズム、</w:t>
            </w:r>
            <w:r w:rsidRPr="0096526C">
              <w:t>(2)</w:t>
            </w:r>
            <w:r w:rsidRPr="0096526C">
              <w:rPr>
                <w:rFonts w:hint="eastAsia"/>
              </w:rPr>
              <w:t>グリーンツーリズム、</w:t>
            </w:r>
            <w:r w:rsidRPr="0096526C">
              <w:t>(3)</w:t>
            </w:r>
            <w:r w:rsidRPr="0096526C">
              <w:rPr>
                <w:rFonts w:hint="eastAsia"/>
              </w:rPr>
              <w:t>タウンツーリズムを推進しながら、自然景観や農村・商店街をベースに滞在機能の強化や受け入れ体制の強化を目的に各種の協議会と連携し、滞在交流型の仕組みづくりを行うものである。</w:t>
            </w:r>
          </w:p>
          <w:p w:rsidR="00694940" w:rsidRDefault="0096526C" w:rsidP="0096526C">
            <w:pPr>
              <w:rPr>
                <w:rFonts w:hint="eastAsia"/>
              </w:rPr>
            </w:pPr>
            <w:r w:rsidRPr="0096526C">
              <w:rPr>
                <w:rFonts w:hint="eastAsia"/>
              </w:rPr>
              <w:t xml:space="preserve">　本事業の実施により、阿蘇を訪れる来訪者への新たな阿蘇の魅力発信と受入側の地域づくりを併せて進めることができる。</w:t>
            </w:r>
          </w:p>
          <w:p w:rsidR="0096526C" w:rsidRPr="0096526C" w:rsidRDefault="0096526C" w:rsidP="0096526C">
            <w:r w:rsidRPr="0096526C">
              <w:rPr>
                <w:rFonts w:hint="eastAsia"/>
              </w:rPr>
              <w:t>〔主な事業〕</w:t>
            </w:r>
          </w:p>
          <w:p w:rsidR="0096526C" w:rsidRPr="0096526C" w:rsidRDefault="0096526C" w:rsidP="0096526C">
            <w:r w:rsidRPr="0096526C">
              <w:rPr>
                <w:rFonts w:hint="eastAsia"/>
              </w:rPr>
              <w:t xml:space="preserve">　</w:t>
            </w:r>
            <w:r w:rsidRPr="0096526C">
              <w:t>a</w:t>
            </w:r>
            <w:r w:rsidRPr="0096526C">
              <w:rPr>
                <w:rFonts w:hint="eastAsia"/>
              </w:rPr>
              <w:t>～</w:t>
            </w:r>
            <w:r w:rsidRPr="0096526C">
              <w:t>d</w:t>
            </w:r>
            <w:r w:rsidRPr="0096526C">
              <w:rPr>
                <w:rFonts w:hint="eastAsia"/>
              </w:rPr>
              <w:t>については、本財団が各協議会等に属する団体と連携して行う事業であり、</w:t>
            </w:r>
            <w:r w:rsidRPr="0096526C">
              <w:t>e</w:t>
            </w:r>
            <w:r w:rsidRPr="0096526C">
              <w:rPr>
                <w:rFonts w:hint="eastAsia"/>
              </w:rPr>
              <w:t>～</w:t>
            </w:r>
            <w:r w:rsidRPr="0096526C">
              <w:t>g</w:t>
            </w:r>
            <w:r w:rsidRPr="0096526C">
              <w:rPr>
                <w:rFonts w:hint="eastAsia"/>
              </w:rPr>
              <w:t>については観光客の受け入れ体制の強化や利便性向上のために本財団が直接実施する事業である。</w:t>
            </w:r>
          </w:p>
          <w:p w:rsidR="0096526C" w:rsidRPr="0096526C" w:rsidRDefault="0096526C" w:rsidP="0096526C">
            <w:r w:rsidRPr="0096526C">
              <w:rPr>
                <w:rFonts w:hint="eastAsia"/>
              </w:rPr>
              <w:t xml:space="preserve">　</w:t>
            </w:r>
          </w:p>
          <w:p w:rsidR="0096526C" w:rsidRPr="0096526C" w:rsidRDefault="0096526C" w:rsidP="0096526C">
            <w:r w:rsidRPr="0096526C">
              <w:t xml:space="preserve">a. </w:t>
            </w:r>
            <w:r w:rsidRPr="0096526C">
              <w:rPr>
                <w:rFonts w:hint="eastAsia"/>
              </w:rPr>
              <w:t>阿蘇エコツーリズム協会の連携・支援</w:t>
            </w:r>
          </w:p>
          <w:p w:rsidR="0096526C" w:rsidRPr="0096526C" w:rsidRDefault="0096526C" w:rsidP="0096526C">
            <w:r w:rsidRPr="0096526C">
              <w:rPr>
                <w:rFonts w:hint="eastAsia"/>
              </w:rPr>
              <w:t xml:space="preserve">　本財団が当該協会と連携し、自然環境の保全とその活用について検討し、体験メニューの創設や実際にフィールドを案内するガイドの育成を行う。</w:t>
            </w:r>
          </w:p>
          <w:p w:rsidR="0096526C" w:rsidRPr="0096526C" w:rsidRDefault="0096526C" w:rsidP="0096526C">
            <w:r w:rsidRPr="0096526C">
              <w:t xml:space="preserve">b. </w:t>
            </w:r>
            <w:r w:rsidRPr="0096526C">
              <w:rPr>
                <w:rFonts w:hint="eastAsia"/>
              </w:rPr>
              <w:t>阿蘇ジオパーク推進協議会との連携</w:t>
            </w:r>
          </w:p>
          <w:p w:rsidR="0096526C" w:rsidRPr="0096526C" w:rsidRDefault="0096526C" w:rsidP="0096526C">
            <w:r w:rsidRPr="0096526C">
              <w:rPr>
                <w:rFonts w:hint="eastAsia"/>
              </w:rPr>
              <w:t xml:space="preserve">　本財団が当該協議会の事務局を担い阿蘇ジオパーク養成講座の実施及びガイド協会の設立。ジオツアー等の企画等を行う。</w:t>
            </w:r>
          </w:p>
          <w:p w:rsidR="0096526C" w:rsidRPr="0096526C" w:rsidRDefault="0096526C" w:rsidP="0096526C">
            <w:r w:rsidRPr="0096526C">
              <w:t xml:space="preserve">c. </w:t>
            </w:r>
            <w:r w:rsidRPr="0096526C">
              <w:rPr>
                <w:rFonts w:hint="eastAsia"/>
              </w:rPr>
              <w:t>阿蘇グリーンツーリズム協議会の連携・支援</w:t>
            </w:r>
          </w:p>
          <w:p w:rsidR="0096526C" w:rsidRPr="0096526C" w:rsidRDefault="0096526C" w:rsidP="0096526C">
            <w:r w:rsidRPr="0096526C">
              <w:rPr>
                <w:rFonts w:hint="eastAsia"/>
              </w:rPr>
              <w:t xml:space="preserve">　本財団が当該協議会と連携し、「食」をテーマにした阿蘇スローフードフェスタの企画運営を行う。</w:t>
            </w:r>
          </w:p>
          <w:p w:rsidR="0096526C" w:rsidRPr="0096526C" w:rsidRDefault="0096526C" w:rsidP="0096526C">
            <w:r w:rsidRPr="0096526C">
              <w:t xml:space="preserve">d. </w:t>
            </w:r>
            <w:r w:rsidRPr="0096526C">
              <w:rPr>
                <w:rFonts w:hint="eastAsia"/>
              </w:rPr>
              <w:t>阿蘇タウンツーリズム協議会の設立に向けた準備活動</w:t>
            </w:r>
          </w:p>
          <w:p w:rsidR="0096526C" w:rsidRPr="0096526C" w:rsidRDefault="0096526C" w:rsidP="0096526C">
            <w:r w:rsidRPr="0096526C">
              <w:lastRenderedPageBreak/>
              <w:t xml:space="preserve">e. </w:t>
            </w:r>
            <w:r w:rsidRPr="0096526C">
              <w:rPr>
                <w:rFonts w:hint="eastAsia"/>
              </w:rPr>
              <w:t>地域づくりワークショップの実施（研修会、説明会含む）</w:t>
            </w:r>
          </w:p>
          <w:p w:rsidR="0096526C" w:rsidRPr="0096526C" w:rsidRDefault="0096526C" w:rsidP="0096526C">
            <w:r w:rsidRPr="0096526C">
              <w:t xml:space="preserve">f. </w:t>
            </w:r>
            <w:r w:rsidRPr="0096526C">
              <w:rPr>
                <w:rFonts w:hint="eastAsia"/>
              </w:rPr>
              <w:t>観光圏における二次交通などの企画整備</w:t>
            </w:r>
          </w:p>
          <w:p w:rsidR="0096526C" w:rsidRPr="0096526C" w:rsidRDefault="0096526C" w:rsidP="0096526C">
            <w:r w:rsidRPr="0096526C">
              <w:rPr>
                <w:rFonts w:hint="eastAsia"/>
              </w:rPr>
              <w:t xml:space="preserve">　</w:t>
            </w:r>
            <w:r w:rsidRPr="0096526C">
              <w:t>ANA</w:t>
            </w:r>
            <w:r w:rsidRPr="0096526C">
              <w:rPr>
                <w:rFonts w:hint="eastAsia"/>
              </w:rPr>
              <w:t>×九州産交＝「あそまる切符」利用促進、</w:t>
            </w:r>
            <w:r w:rsidRPr="0096526C">
              <w:t>YOKARO</w:t>
            </w:r>
            <w:r w:rsidRPr="0096526C">
              <w:rPr>
                <w:rFonts w:hint="eastAsia"/>
              </w:rPr>
              <w:t>バス利用促進と域内交通連携</w:t>
            </w:r>
          </w:p>
          <w:p w:rsidR="0096526C" w:rsidRPr="0096526C" w:rsidRDefault="0096526C" w:rsidP="0096526C">
            <w:r w:rsidRPr="0096526C">
              <w:t xml:space="preserve">g. </w:t>
            </w:r>
            <w:r w:rsidRPr="0096526C">
              <w:rPr>
                <w:rFonts w:hint="eastAsia"/>
              </w:rPr>
              <w:t>域内の周遊機会創出</w:t>
            </w:r>
          </w:p>
          <w:p w:rsidR="0096526C" w:rsidRDefault="0096526C" w:rsidP="0096526C">
            <w:pPr>
              <w:rPr>
                <w:rFonts w:hint="eastAsia"/>
              </w:rPr>
            </w:pPr>
            <w:r w:rsidRPr="0096526C">
              <w:rPr>
                <w:rFonts w:hint="eastAsia"/>
              </w:rPr>
              <w:t xml:space="preserve">　電動アシスト付きレンタサイクルの運用</w:t>
            </w:r>
          </w:p>
          <w:p w:rsidR="0096526C" w:rsidRPr="0096526C" w:rsidRDefault="0096526C" w:rsidP="0096526C">
            <w:r w:rsidRPr="0096526C">
              <w:rPr>
                <w:rFonts w:hint="eastAsia"/>
              </w:rPr>
              <w:t>【受益者】</w:t>
            </w:r>
          </w:p>
          <w:p w:rsidR="0096526C" w:rsidRDefault="0096526C" w:rsidP="0096526C">
            <w:pPr>
              <w:rPr>
                <w:rFonts w:hint="eastAsia"/>
              </w:rPr>
            </w:pPr>
            <w:r w:rsidRPr="0096526C">
              <w:rPr>
                <w:rFonts w:hint="eastAsia"/>
              </w:rPr>
              <w:t xml:space="preserve">　地域の住民及び阿蘇を訪れる不特定多数の人々</w:t>
            </w:r>
          </w:p>
          <w:p w:rsidR="00F625C0" w:rsidRPr="0096526C" w:rsidRDefault="00F625C0" w:rsidP="0096526C"/>
          <w:p w:rsidR="0096526C" w:rsidRPr="0096526C" w:rsidRDefault="0096526C" w:rsidP="0096526C">
            <w:r w:rsidRPr="0096526C">
              <w:rPr>
                <w:rFonts w:hint="eastAsia"/>
              </w:rPr>
              <w:t xml:space="preserve">イ　観光圏整備法を活用した事業　</w:t>
            </w:r>
          </w:p>
          <w:p w:rsidR="0096526C" w:rsidRPr="0096526C" w:rsidRDefault="0096526C" w:rsidP="0096526C">
            <w:r w:rsidRPr="0096526C">
              <w:rPr>
                <w:rFonts w:hint="eastAsia"/>
              </w:rPr>
              <w:t>【事業内容】</w:t>
            </w:r>
          </w:p>
          <w:p w:rsidR="0096526C" w:rsidRDefault="0096526C" w:rsidP="0096526C">
            <w:pPr>
              <w:rPr>
                <w:rFonts w:hint="eastAsia"/>
              </w:rPr>
            </w:pPr>
            <w:r w:rsidRPr="0096526C">
              <w:rPr>
                <w:rFonts w:hint="eastAsia"/>
              </w:rPr>
              <w:t xml:space="preserve">　本事業は「阿蘇くじゅう高千穂デザイン会議」の活動費を負担するとともに、当会議の事務機能を当財団が担うなど事務的な支援を行うものである。当会議は次のような活動を行っており、当会議への支援は当財団の阿蘇くじゅう観光圏におけるより広域的な滞在交流方の観光地づくりを推進する目的を達成するために極めて有用であるために支援を行うものである。</w:t>
            </w:r>
          </w:p>
          <w:p w:rsidR="0096526C" w:rsidRPr="0096526C" w:rsidRDefault="0096526C" w:rsidP="0096526C">
            <w:r w:rsidRPr="0096526C">
              <w:rPr>
                <w:rFonts w:hint="eastAsia"/>
              </w:rPr>
              <w:t>・「阿蘇くじゅう高千穂デザイン会議」の活動について</w:t>
            </w:r>
          </w:p>
          <w:p w:rsidR="0096526C" w:rsidRPr="0096526C" w:rsidRDefault="0096526C" w:rsidP="0096526C">
            <w:r w:rsidRPr="0096526C">
              <w:rPr>
                <w:rFonts w:hint="eastAsia"/>
              </w:rPr>
              <w:t xml:space="preserve">　阿蘇くじゅう高千穂デザイン会議とは、阿蘇くじゅう観光圏（熊本県阿蘇市、阿蘇郡南小国町、小国町、産山村、高森町、南阿蘇村、西原村、上益城郡山都町、大分県竹田市、宮崎県西臼杵郡高千穂町）におけるより広域的な滞在交流型の観光地づくりに向けた事業を実施し、「阿蘇カルデラツーリズム」を推進することを目的に構成市町村や観光協会、旅館組合等により設立された。</w:t>
            </w:r>
          </w:p>
          <w:p w:rsidR="0096526C" w:rsidRPr="0096526C" w:rsidRDefault="0096526C" w:rsidP="0096526C">
            <w:r w:rsidRPr="0096526C">
              <w:rPr>
                <w:rFonts w:hint="eastAsia"/>
              </w:rPr>
              <w:t xml:space="preserve">　県域を超えた滞在型の観光とづくりを進めることは阿蘇くじゅう圏内のより広域的な地域に多くの経済的な利益をもたらすことが期待できる。</w:t>
            </w:r>
          </w:p>
          <w:p w:rsidR="0096526C" w:rsidRPr="0096526C" w:rsidRDefault="0096526C" w:rsidP="0096526C">
            <w:r w:rsidRPr="0096526C">
              <w:rPr>
                <w:rFonts w:hint="eastAsia"/>
              </w:rPr>
              <w:t xml:space="preserve">　　</w:t>
            </w:r>
          </w:p>
          <w:p w:rsidR="0096526C" w:rsidRDefault="0096526C" w:rsidP="0096526C">
            <w:pPr>
              <w:rPr>
                <w:rFonts w:hint="eastAsia"/>
              </w:rPr>
            </w:pPr>
            <w:r w:rsidRPr="0096526C">
              <w:rPr>
                <w:rFonts w:hint="eastAsia"/>
              </w:rPr>
              <w:t xml:space="preserve">　具体的な活動については以下のとおり。</w:t>
            </w:r>
          </w:p>
          <w:p w:rsidR="0096526C" w:rsidRPr="0096526C" w:rsidRDefault="0096526C" w:rsidP="0096526C">
            <w:r w:rsidRPr="0096526C">
              <w:t>a.</w:t>
            </w:r>
            <w:r w:rsidRPr="0096526C">
              <w:rPr>
                <w:rFonts w:hint="eastAsia"/>
              </w:rPr>
              <w:t>宿泊魅力の向上に関する事業</w:t>
            </w:r>
          </w:p>
          <w:p w:rsidR="0096526C" w:rsidRPr="0096526C" w:rsidRDefault="0096526C" w:rsidP="0096526C">
            <w:r w:rsidRPr="0096526C">
              <w:rPr>
                <w:rFonts w:hint="eastAsia"/>
              </w:rPr>
              <w:t xml:space="preserve">　ウェルカム阿蘇くじゅう＆滞在機能強化大作戦、阿蘇くじゅう名物料理の研究・開発・宣伝</w:t>
            </w:r>
          </w:p>
          <w:p w:rsidR="0096526C" w:rsidRPr="0096526C" w:rsidRDefault="0096526C" w:rsidP="0096526C">
            <w:r w:rsidRPr="0096526C">
              <w:t>b.</w:t>
            </w:r>
            <w:r w:rsidRPr="0096526C">
              <w:rPr>
                <w:rFonts w:hint="eastAsia"/>
              </w:rPr>
              <w:t>観光コンテンツの充実に関する事業</w:t>
            </w:r>
          </w:p>
          <w:p w:rsidR="0096526C" w:rsidRPr="0096526C" w:rsidRDefault="0096526C" w:rsidP="0096526C">
            <w:r w:rsidRPr="0096526C">
              <w:rPr>
                <w:rFonts w:hint="eastAsia"/>
              </w:rPr>
              <w:t xml:space="preserve">　阿蘇温泉郷イメージ創出、阿蘇カルデラツーリズム開発、健康づくりの郷プログラム</w:t>
            </w:r>
          </w:p>
          <w:p w:rsidR="0096526C" w:rsidRPr="0096526C" w:rsidRDefault="0096526C" w:rsidP="0096526C">
            <w:r w:rsidRPr="0096526C">
              <w:t>c.</w:t>
            </w:r>
            <w:r w:rsidRPr="0096526C">
              <w:rPr>
                <w:rFonts w:hint="eastAsia"/>
              </w:rPr>
              <w:t>交通・移動の利便性向上に関する事業</w:t>
            </w:r>
          </w:p>
          <w:p w:rsidR="0096526C" w:rsidRPr="0096526C" w:rsidRDefault="0096526C" w:rsidP="0096526C">
            <w:r w:rsidRPr="0096526C">
              <w:rPr>
                <w:rFonts w:hint="eastAsia"/>
              </w:rPr>
              <w:t xml:space="preserve">　阿蘇くじゅう広域連携バス運行の利用促進、阿蘇パス共通乗車券の設定</w:t>
            </w:r>
          </w:p>
          <w:p w:rsidR="0096526C" w:rsidRPr="0096526C" w:rsidRDefault="0096526C" w:rsidP="0096526C">
            <w:r w:rsidRPr="0096526C">
              <w:t>d.</w:t>
            </w:r>
            <w:r w:rsidRPr="0096526C">
              <w:rPr>
                <w:rFonts w:hint="eastAsia"/>
              </w:rPr>
              <w:t>観光案内・観光情報の提供に関する事業</w:t>
            </w:r>
          </w:p>
          <w:p w:rsidR="0096526C" w:rsidRPr="0096526C" w:rsidRDefault="0096526C" w:rsidP="0096526C">
            <w:r w:rsidRPr="0096526C">
              <w:rPr>
                <w:rFonts w:hint="eastAsia"/>
              </w:rPr>
              <w:t xml:space="preserve">　阿蘇くじゅう観光圏窓口機能の整備、阿蘇くじゅう観光圏マップ作成</w:t>
            </w:r>
          </w:p>
          <w:p w:rsidR="0096526C" w:rsidRPr="0096526C" w:rsidRDefault="0096526C" w:rsidP="0096526C">
            <w:r w:rsidRPr="0096526C">
              <w:t>e.</w:t>
            </w:r>
            <w:r w:rsidRPr="0096526C">
              <w:rPr>
                <w:rFonts w:hint="eastAsia"/>
              </w:rPr>
              <w:t>その他</w:t>
            </w:r>
          </w:p>
          <w:p w:rsidR="0096526C" w:rsidRPr="0096526C" w:rsidRDefault="0096526C" w:rsidP="0096526C">
            <w:r w:rsidRPr="0096526C">
              <w:rPr>
                <w:rFonts w:hint="eastAsia"/>
              </w:rPr>
              <w:t xml:space="preserve">　阿蘇ジオパーク活動の推進、千年の草原を活用した阿蘇地域活性化戦略、阿蘇くじゅう</w:t>
            </w:r>
            <w:r w:rsidRPr="0096526C">
              <w:rPr>
                <w:rFonts w:hint="eastAsia"/>
              </w:rPr>
              <w:lastRenderedPageBreak/>
              <w:t>観光圏モニタリング調査</w:t>
            </w:r>
          </w:p>
          <w:p w:rsidR="0096526C" w:rsidRPr="0096526C" w:rsidRDefault="0096526C" w:rsidP="0096526C">
            <w:r w:rsidRPr="0096526C">
              <w:rPr>
                <w:rFonts w:hint="eastAsia"/>
              </w:rPr>
              <w:t>【受益者】</w:t>
            </w:r>
          </w:p>
          <w:p w:rsidR="0096526C" w:rsidRDefault="00F625C0" w:rsidP="0096526C">
            <w:pPr>
              <w:rPr>
                <w:rFonts w:hint="eastAsia"/>
              </w:rPr>
            </w:pPr>
            <w:r>
              <w:rPr>
                <w:rFonts w:hint="eastAsia"/>
              </w:rPr>
              <w:t xml:space="preserve">　阿蘇くじゅう観光圏を来訪する不特定多数の人々</w:t>
            </w:r>
          </w:p>
          <w:p w:rsidR="00F625C0" w:rsidRPr="00F625C0" w:rsidRDefault="00F625C0" w:rsidP="0096526C"/>
          <w:p w:rsidR="0096526C" w:rsidRPr="0096526C" w:rsidRDefault="0096526C" w:rsidP="0096526C">
            <w:r w:rsidRPr="0096526C">
              <w:rPr>
                <w:rFonts w:hint="eastAsia"/>
              </w:rPr>
              <w:t>（３）財源等</w:t>
            </w:r>
          </w:p>
          <w:p w:rsidR="0096526C" w:rsidRPr="0096526C" w:rsidRDefault="0096526C" w:rsidP="00F625C0">
            <w:r w:rsidRPr="0096526C">
              <w:rPr>
                <w:rFonts w:hint="eastAsia"/>
              </w:rPr>
              <w:t xml:space="preserve">　観光庁補助（観光地域づくりプラットフォーム支援事業）、関係市町村負担金及び基本財産運用益を財源とし事業を実施する。</w:t>
            </w:r>
          </w:p>
        </w:tc>
      </w:tr>
    </w:tbl>
    <w:p w:rsidR="00796DE9" w:rsidRPr="00694940" w:rsidRDefault="00796DE9"/>
    <w:sectPr w:rsidR="00796DE9" w:rsidRPr="006949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E9"/>
    <w:rsid w:val="00001901"/>
    <w:rsid w:val="0000224E"/>
    <w:rsid w:val="00005EBC"/>
    <w:rsid w:val="00006C13"/>
    <w:rsid w:val="00012217"/>
    <w:rsid w:val="00013537"/>
    <w:rsid w:val="00024D7A"/>
    <w:rsid w:val="00033232"/>
    <w:rsid w:val="0003360A"/>
    <w:rsid w:val="0003380A"/>
    <w:rsid w:val="00035002"/>
    <w:rsid w:val="00037490"/>
    <w:rsid w:val="000445D0"/>
    <w:rsid w:val="000458F3"/>
    <w:rsid w:val="00047DD4"/>
    <w:rsid w:val="00050E2A"/>
    <w:rsid w:val="00052056"/>
    <w:rsid w:val="00052E83"/>
    <w:rsid w:val="00052FAE"/>
    <w:rsid w:val="00053151"/>
    <w:rsid w:val="00065192"/>
    <w:rsid w:val="00066F51"/>
    <w:rsid w:val="00071BE3"/>
    <w:rsid w:val="00072892"/>
    <w:rsid w:val="00072EDA"/>
    <w:rsid w:val="0008136F"/>
    <w:rsid w:val="000863D8"/>
    <w:rsid w:val="000921C9"/>
    <w:rsid w:val="00095517"/>
    <w:rsid w:val="000956D8"/>
    <w:rsid w:val="0009794F"/>
    <w:rsid w:val="000A1F6E"/>
    <w:rsid w:val="000A44C2"/>
    <w:rsid w:val="000A6101"/>
    <w:rsid w:val="000B0853"/>
    <w:rsid w:val="000B2A44"/>
    <w:rsid w:val="000B2CB5"/>
    <w:rsid w:val="000B4013"/>
    <w:rsid w:val="000B6EF3"/>
    <w:rsid w:val="000C0171"/>
    <w:rsid w:val="000C2833"/>
    <w:rsid w:val="000C4093"/>
    <w:rsid w:val="000C5C69"/>
    <w:rsid w:val="000D36D8"/>
    <w:rsid w:val="000D52BB"/>
    <w:rsid w:val="000D607F"/>
    <w:rsid w:val="000F204E"/>
    <w:rsid w:val="000F377F"/>
    <w:rsid w:val="00100623"/>
    <w:rsid w:val="0010314B"/>
    <w:rsid w:val="001076E4"/>
    <w:rsid w:val="0010798B"/>
    <w:rsid w:val="001102CD"/>
    <w:rsid w:val="0011386F"/>
    <w:rsid w:val="00114A62"/>
    <w:rsid w:val="00116173"/>
    <w:rsid w:val="00123E1B"/>
    <w:rsid w:val="00123EB9"/>
    <w:rsid w:val="00123F2B"/>
    <w:rsid w:val="0012538B"/>
    <w:rsid w:val="00125907"/>
    <w:rsid w:val="0012692F"/>
    <w:rsid w:val="00127EBC"/>
    <w:rsid w:val="00133336"/>
    <w:rsid w:val="00135ED9"/>
    <w:rsid w:val="00144141"/>
    <w:rsid w:val="00152970"/>
    <w:rsid w:val="0015407A"/>
    <w:rsid w:val="0015505E"/>
    <w:rsid w:val="00161A6B"/>
    <w:rsid w:val="001629F8"/>
    <w:rsid w:val="00172D81"/>
    <w:rsid w:val="0017514B"/>
    <w:rsid w:val="00176915"/>
    <w:rsid w:val="00180F5D"/>
    <w:rsid w:val="00181B8B"/>
    <w:rsid w:val="001A1784"/>
    <w:rsid w:val="001B1F31"/>
    <w:rsid w:val="001C154B"/>
    <w:rsid w:val="001C422E"/>
    <w:rsid w:val="001C4D57"/>
    <w:rsid w:val="001D4D0A"/>
    <w:rsid w:val="001D5360"/>
    <w:rsid w:val="001F309C"/>
    <w:rsid w:val="001F3435"/>
    <w:rsid w:val="001F78BE"/>
    <w:rsid w:val="00202928"/>
    <w:rsid w:val="00205339"/>
    <w:rsid w:val="00207E6B"/>
    <w:rsid w:val="00214A70"/>
    <w:rsid w:val="00215A3A"/>
    <w:rsid w:val="0022340B"/>
    <w:rsid w:val="002234BD"/>
    <w:rsid w:val="0023150F"/>
    <w:rsid w:val="00237F49"/>
    <w:rsid w:val="002415BE"/>
    <w:rsid w:val="00250E73"/>
    <w:rsid w:val="00251D7F"/>
    <w:rsid w:val="00252258"/>
    <w:rsid w:val="00253975"/>
    <w:rsid w:val="00254841"/>
    <w:rsid w:val="00255E7A"/>
    <w:rsid w:val="00262803"/>
    <w:rsid w:val="0026585C"/>
    <w:rsid w:val="00270EC0"/>
    <w:rsid w:val="002729D5"/>
    <w:rsid w:val="00274A52"/>
    <w:rsid w:val="00277AD4"/>
    <w:rsid w:val="00283ED5"/>
    <w:rsid w:val="00286298"/>
    <w:rsid w:val="002864E0"/>
    <w:rsid w:val="00287CC6"/>
    <w:rsid w:val="002901B0"/>
    <w:rsid w:val="00290AD2"/>
    <w:rsid w:val="002943F1"/>
    <w:rsid w:val="002A3EFA"/>
    <w:rsid w:val="002A4FD9"/>
    <w:rsid w:val="002B329E"/>
    <w:rsid w:val="002B3B4B"/>
    <w:rsid w:val="002B3CB7"/>
    <w:rsid w:val="002B3D52"/>
    <w:rsid w:val="002B48E2"/>
    <w:rsid w:val="002B7786"/>
    <w:rsid w:val="002C0153"/>
    <w:rsid w:val="002C0BB2"/>
    <w:rsid w:val="002C2C22"/>
    <w:rsid w:val="002C336F"/>
    <w:rsid w:val="002C4A64"/>
    <w:rsid w:val="002C7567"/>
    <w:rsid w:val="002D0201"/>
    <w:rsid w:val="002D08E8"/>
    <w:rsid w:val="002D3F27"/>
    <w:rsid w:val="002D4AFF"/>
    <w:rsid w:val="002D4C04"/>
    <w:rsid w:val="002E5292"/>
    <w:rsid w:val="002E7E8D"/>
    <w:rsid w:val="002F0EF8"/>
    <w:rsid w:val="002F1373"/>
    <w:rsid w:val="002F1D10"/>
    <w:rsid w:val="002F2521"/>
    <w:rsid w:val="002F4F9D"/>
    <w:rsid w:val="002F5EEE"/>
    <w:rsid w:val="002F7594"/>
    <w:rsid w:val="002F7F59"/>
    <w:rsid w:val="00304286"/>
    <w:rsid w:val="0030514B"/>
    <w:rsid w:val="00306474"/>
    <w:rsid w:val="0030791D"/>
    <w:rsid w:val="00311B26"/>
    <w:rsid w:val="00317059"/>
    <w:rsid w:val="00324D4C"/>
    <w:rsid w:val="00325281"/>
    <w:rsid w:val="003260B0"/>
    <w:rsid w:val="003316CA"/>
    <w:rsid w:val="003325B0"/>
    <w:rsid w:val="00334034"/>
    <w:rsid w:val="00336E79"/>
    <w:rsid w:val="0034134B"/>
    <w:rsid w:val="00342C9E"/>
    <w:rsid w:val="003436B0"/>
    <w:rsid w:val="003446DC"/>
    <w:rsid w:val="00350CEB"/>
    <w:rsid w:val="003555E2"/>
    <w:rsid w:val="00356D3E"/>
    <w:rsid w:val="0036534B"/>
    <w:rsid w:val="00370F10"/>
    <w:rsid w:val="003718BC"/>
    <w:rsid w:val="003721A0"/>
    <w:rsid w:val="00382768"/>
    <w:rsid w:val="003839A4"/>
    <w:rsid w:val="003871AB"/>
    <w:rsid w:val="0039090F"/>
    <w:rsid w:val="00391244"/>
    <w:rsid w:val="00395847"/>
    <w:rsid w:val="003976F7"/>
    <w:rsid w:val="003A385F"/>
    <w:rsid w:val="003A4B64"/>
    <w:rsid w:val="003A6491"/>
    <w:rsid w:val="003B15F3"/>
    <w:rsid w:val="003B66D1"/>
    <w:rsid w:val="003B6840"/>
    <w:rsid w:val="003B6B8D"/>
    <w:rsid w:val="003C1577"/>
    <w:rsid w:val="003C3840"/>
    <w:rsid w:val="003C405F"/>
    <w:rsid w:val="003D2D6B"/>
    <w:rsid w:val="003D3210"/>
    <w:rsid w:val="003D500A"/>
    <w:rsid w:val="003D61F4"/>
    <w:rsid w:val="003D7987"/>
    <w:rsid w:val="003E28D3"/>
    <w:rsid w:val="003E2C63"/>
    <w:rsid w:val="003E3A7C"/>
    <w:rsid w:val="003E4D3E"/>
    <w:rsid w:val="003E4ED1"/>
    <w:rsid w:val="003F0714"/>
    <w:rsid w:val="003F09F9"/>
    <w:rsid w:val="003F260E"/>
    <w:rsid w:val="003F3188"/>
    <w:rsid w:val="003F36B3"/>
    <w:rsid w:val="003F6470"/>
    <w:rsid w:val="0040155B"/>
    <w:rsid w:val="004025B3"/>
    <w:rsid w:val="00407915"/>
    <w:rsid w:val="00411010"/>
    <w:rsid w:val="0041102E"/>
    <w:rsid w:val="0041142A"/>
    <w:rsid w:val="00413356"/>
    <w:rsid w:val="004164BC"/>
    <w:rsid w:val="00421441"/>
    <w:rsid w:val="00421B76"/>
    <w:rsid w:val="0042221C"/>
    <w:rsid w:val="004231A8"/>
    <w:rsid w:val="0042324F"/>
    <w:rsid w:val="00424FBA"/>
    <w:rsid w:val="00430F5F"/>
    <w:rsid w:val="00431934"/>
    <w:rsid w:val="00432582"/>
    <w:rsid w:val="00442FF1"/>
    <w:rsid w:val="00443D8B"/>
    <w:rsid w:val="00447E7C"/>
    <w:rsid w:val="00447EAB"/>
    <w:rsid w:val="004549BE"/>
    <w:rsid w:val="00456496"/>
    <w:rsid w:val="004569B1"/>
    <w:rsid w:val="004623F5"/>
    <w:rsid w:val="00462464"/>
    <w:rsid w:val="0046363D"/>
    <w:rsid w:val="004638F8"/>
    <w:rsid w:val="00472713"/>
    <w:rsid w:val="0047561C"/>
    <w:rsid w:val="0047583D"/>
    <w:rsid w:val="004864C3"/>
    <w:rsid w:val="00487579"/>
    <w:rsid w:val="00497F10"/>
    <w:rsid w:val="004A1A34"/>
    <w:rsid w:val="004A492E"/>
    <w:rsid w:val="004B1BF1"/>
    <w:rsid w:val="004B6CFA"/>
    <w:rsid w:val="004B751F"/>
    <w:rsid w:val="004C1751"/>
    <w:rsid w:val="004C28B6"/>
    <w:rsid w:val="004C2D7A"/>
    <w:rsid w:val="004C4F06"/>
    <w:rsid w:val="004C58ED"/>
    <w:rsid w:val="004C5D02"/>
    <w:rsid w:val="004C6E7E"/>
    <w:rsid w:val="004C7D5B"/>
    <w:rsid w:val="004D0644"/>
    <w:rsid w:val="004D6C71"/>
    <w:rsid w:val="004D7CD8"/>
    <w:rsid w:val="004E29CF"/>
    <w:rsid w:val="004E301B"/>
    <w:rsid w:val="004E6CA3"/>
    <w:rsid w:val="004F2AD5"/>
    <w:rsid w:val="0050216C"/>
    <w:rsid w:val="0050339B"/>
    <w:rsid w:val="00503713"/>
    <w:rsid w:val="00506518"/>
    <w:rsid w:val="00510BB1"/>
    <w:rsid w:val="00510E49"/>
    <w:rsid w:val="005125BF"/>
    <w:rsid w:val="0051603F"/>
    <w:rsid w:val="00523A5B"/>
    <w:rsid w:val="00523E60"/>
    <w:rsid w:val="00524306"/>
    <w:rsid w:val="00524C96"/>
    <w:rsid w:val="00525B10"/>
    <w:rsid w:val="005405A0"/>
    <w:rsid w:val="00541BF9"/>
    <w:rsid w:val="0054368A"/>
    <w:rsid w:val="00544350"/>
    <w:rsid w:val="005457BE"/>
    <w:rsid w:val="005457C7"/>
    <w:rsid w:val="0054648F"/>
    <w:rsid w:val="0054790C"/>
    <w:rsid w:val="00550AE2"/>
    <w:rsid w:val="00552E9B"/>
    <w:rsid w:val="0055367F"/>
    <w:rsid w:val="00554702"/>
    <w:rsid w:val="00556B7B"/>
    <w:rsid w:val="00561E86"/>
    <w:rsid w:val="00563086"/>
    <w:rsid w:val="00570DF2"/>
    <w:rsid w:val="005714E1"/>
    <w:rsid w:val="00574980"/>
    <w:rsid w:val="00575554"/>
    <w:rsid w:val="0058031C"/>
    <w:rsid w:val="005876B8"/>
    <w:rsid w:val="005907D0"/>
    <w:rsid w:val="00590D6C"/>
    <w:rsid w:val="005953A1"/>
    <w:rsid w:val="005A5C34"/>
    <w:rsid w:val="005A7885"/>
    <w:rsid w:val="005C3263"/>
    <w:rsid w:val="005C787D"/>
    <w:rsid w:val="005D3030"/>
    <w:rsid w:val="005D5142"/>
    <w:rsid w:val="005E0EA5"/>
    <w:rsid w:val="005E2FCC"/>
    <w:rsid w:val="005E3F90"/>
    <w:rsid w:val="005E5AF3"/>
    <w:rsid w:val="005E78CF"/>
    <w:rsid w:val="005F2E50"/>
    <w:rsid w:val="0060248D"/>
    <w:rsid w:val="006051D4"/>
    <w:rsid w:val="006058BB"/>
    <w:rsid w:val="006074A0"/>
    <w:rsid w:val="00610EFD"/>
    <w:rsid w:val="00620C2F"/>
    <w:rsid w:val="00623DDF"/>
    <w:rsid w:val="00635161"/>
    <w:rsid w:val="006363E6"/>
    <w:rsid w:val="00647DE9"/>
    <w:rsid w:val="00652B72"/>
    <w:rsid w:val="00654F67"/>
    <w:rsid w:val="006616A8"/>
    <w:rsid w:val="006657CF"/>
    <w:rsid w:val="0066760C"/>
    <w:rsid w:val="00670D3B"/>
    <w:rsid w:val="006728C0"/>
    <w:rsid w:val="00672B14"/>
    <w:rsid w:val="0067352C"/>
    <w:rsid w:val="006740C4"/>
    <w:rsid w:val="00675AF9"/>
    <w:rsid w:val="0067729A"/>
    <w:rsid w:val="006839A2"/>
    <w:rsid w:val="00692BC5"/>
    <w:rsid w:val="006943AB"/>
    <w:rsid w:val="00694734"/>
    <w:rsid w:val="00694940"/>
    <w:rsid w:val="00694965"/>
    <w:rsid w:val="006A124F"/>
    <w:rsid w:val="006A2A2B"/>
    <w:rsid w:val="006A37BF"/>
    <w:rsid w:val="006A388D"/>
    <w:rsid w:val="006A5B25"/>
    <w:rsid w:val="006A7DB8"/>
    <w:rsid w:val="006B2A59"/>
    <w:rsid w:val="006B399B"/>
    <w:rsid w:val="006C1CB2"/>
    <w:rsid w:val="006C5477"/>
    <w:rsid w:val="006C6F9C"/>
    <w:rsid w:val="006C7ABB"/>
    <w:rsid w:val="006D207F"/>
    <w:rsid w:val="006D524A"/>
    <w:rsid w:val="006D62F7"/>
    <w:rsid w:val="006D7762"/>
    <w:rsid w:val="006E1571"/>
    <w:rsid w:val="006F30C5"/>
    <w:rsid w:val="006F367F"/>
    <w:rsid w:val="006F370B"/>
    <w:rsid w:val="006F3EA5"/>
    <w:rsid w:val="007009BC"/>
    <w:rsid w:val="00703E56"/>
    <w:rsid w:val="0070529F"/>
    <w:rsid w:val="0071225E"/>
    <w:rsid w:val="0071251F"/>
    <w:rsid w:val="007426EF"/>
    <w:rsid w:val="007442AA"/>
    <w:rsid w:val="00745113"/>
    <w:rsid w:val="007467B6"/>
    <w:rsid w:val="00757273"/>
    <w:rsid w:val="007627EF"/>
    <w:rsid w:val="007661B2"/>
    <w:rsid w:val="00772571"/>
    <w:rsid w:val="00772BBE"/>
    <w:rsid w:val="00773E35"/>
    <w:rsid w:val="007903D3"/>
    <w:rsid w:val="0079242D"/>
    <w:rsid w:val="00793D72"/>
    <w:rsid w:val="007966D6"/>
    <w:rsid w:val="0079693F"/>
    <w:rsid w:val="00796DE9"/>
    <w:rsid w:val="007A1DA3"/>
    <w:rsid w:val="007A35E4"/>
    <w:rsid w:val="007A583A"/>
    <w:rsid w:val="007A7221"/>
    <w:rsid w:val="007B1005"/>
    <w:rsid w:val="007B3153"/>
    <w:rsid w:val="007B57AF"/>
    <w:rsid w:val="007C55AA"/>
    <w:rsid w:val="007D13DF"/>
    <w:rsid w:val="007D43E0"/>
    <w:rsid w:val="007D4CA8"/>
    <w:rsid w:val="007D5710"/>
    <w:rsid w:val="007E397D"/>
    <w:rsid w:val="007E3D95"/>
    <w:rsid w:val="007E5B49"/>
    <w:rsid w:val="007E5F31"/>
    <w:rsid w:val="007E6944"/>
    <w:rsid w:val="007E6BD3"/>
    <w:rsid w:val="007F0885"/>
    <w:rsid w:val="007F56EE"/>
    <w:rsid w:val="00800509"/>
    <w:rsid w:val="00804C5B"/>
    <w:rsid w:val="00806045"/>
    <w:rsid w:val="00811DF2"/>
    <w:rsid w:val="0081685F"/>
    <w:rsid w:val="00832C7F"/>
    <w:rsid w:val="00841C0C"/>
    <w:rsid w:val="008461CA"/>
    <w:rsid w:val="0084665C"/>
    <w:rsid w:val="00850C4F"/>
    <w:rsid w:val="00853641"/>
    <w:rsid w:val="00857610"/>
    <w:rsid w:val="0086185F"/>
    <w:rsid w:val="00861E87"/>
    <w:rsid w:val="0086307F"/>
    <w:rsid w:val="00863917"/>
    <w:rsid w:val="00871EF7"/>
    <w:rsid w:val="00872566"/>
    <w:rsid w:val="00872723"/>
    <w:rsid w:val="0087551A"/>
    <w:rsid w:val="00875BA1"/>
    <w:rsid w:val="008763D8"/>
    <w:rsid w:val="00876BA8"/>
    <w:rsid w:val="008815C5"/>
    <w:rsid w:val="00882F20"/>
    <w:rsid w:val="0089724D"/>
    <w:rsid w:val="008B26D8"/>
    <w:rsid w:val="008B2856"/>
    <w:rsid w:val="008B416F"/>
    <w:rsid w:val="008B4712"/>
    <w:rsid w:val="008B51D6"/>
    <w:rsid w:val="008B5A1C"/>
    <w:rsid w:val="008C35E1"/>
    <w:rsid w:val="008D25FB"/>
    <w:rsid w:val="008D4492"/>
    <w:rsid w:val="008E14BF"/>
    <w:rsid w:val="008E22D7"/>
    <w:rsid w:val="008E3280"/>
    <w:rsid w:val="008E462D"/>
    <w:rsid w:val="008E4ACC"/>
    <w:rsid w:val="008E6E1F"/>
    <w:rsid w:val="008F016D"/>
    <w:rsid w:val="008F0494"/>
    <w:rsid w:val="008F0ADC"/>
    <w:rsid w:val="008F39CE"/>
    <w:rsid w:val="008F5C5B"/>
    <w:rsid w:val="008F7456"/>
    <w:rsid w:val="00900212"/>
    <w:rsid w:val="00901B97"/>
    <w:rsid w:val="00906AEC"/>
    <w:rsid w:val="00910247"/>
    <w:rsid w:val="00911E95"/>
    <w:rsid w:val="009163F4"/>
    <w:rsid w:val="0092248B"/>
    <w:rsid w:val="00925709"/>
    <w:rsid w:val="00925BB9"/>
    <w:rsid w:val="009317F1"/>
    <w:rsid w:val="009369CE"/>
    <w:rsid w:val="00936F26"/>
    <w:rsid w:val="00940738"/>
    <w:rsid w:val="00946701"/>
    <w:rsid w:val="00953755"/>
    <w:rsid w:val="00961E75"/>
    <w:rsid w:val="00963479"/>
    <w:rsid w:val="0096526C"/>
    <w:rsid w:val="00966EA7"/>
    <w:rsid w:val="009745CF"/>
    <w:rsid w:val="00974E1F"/>
    <w:rsid w:val="009753D6"/>
    <w:rsid w:val="0098523D"/>
    <w:rsid w:val="009923B5"/>
    <w:rsid w:val="00992F92"/>
    <w:rsid w:val="00994927"/>
    <w:rsid w:val="009A350A"/>
    <w:rsid w:val="009A3BEE"/>
    <w:rsid w:val="009A6079"/>
    <w:rsid w:val="009B0961"/>
    <w:rsid w:val="009B1BD9"/>
    <w:rsid w:val="009B328C"/>
    <w:rsid w:val="009B7015"/>
    <w:rsid w:val="009B76B8"/>
    <w:rsid w:val="009C43F1"/>
    <w:rsid w:val="009D61DF"/>
    <w:rsid w:val="009D65D8"/>
    <w:rsid w:val="009E280D"/>
    <w:rsid w:val="009E6A1F"/>
    <w:rsid w:val="009F030A"/>
    <w:rsid w:val="009F5372"/>
    <w:rsid w:val="009F6697"/>
    <w:rsid w:val="00A025F8"/>
    <w:rsid w:val="00A21E94"/>
    <w:rsid w:val="00A244EB"/>
    <w:rsid w:val="00A26C00"/>
    <w:rsid w:val="00A26F50"/>
    <w:rsid w:val="00A27745"/>
    <w:rsid w:val="00A277DB"/>
    <w:rsid w:val="00A30A95"/>
    <w:rsid w:val="00A30F3C"/>
    <w:rsid w:val="00A31014"/>
    <w:rsid w:val="00A31759"/>
    <w:rsid w:val="00A32E31"/>
    <w:rsid w:val="00A344EE"/>
    <w:rsid w:val="00A34A13"/>
    <w:rsid w:val="00A40B41"/>
    <w:rsid w:val="00A422D5"/>
    <w:rsid w:val="00A42671"/>
    <w:rsid w:val="00A42812"/>
    <w:rsid w:val="00A466D0"/>
    <w:rsid w:val="00A50545"/>
    <w:rsid w:val="00A50EF5"/>
    <w:rsid w:val="00A52DAD"/>
    <w:rsid w:val="00A65476"/>
    <w:rsid w:val="00A66DEF"/>
    <w:rsid w:val="00A67EA3"/>
    <w:rsid w:val="00A71538"/>
    <w:rsid w:val="00A75046"/>
    <w:rsid w:val="00A77E6A"/>
    <w:rsid w:val="00A90483"/>
    <w:rsid w:val="00A91814"/>
    <w:rsid w:val="00A93600"/>
    <w:rsid w:val="00A94812"/>
    <w:rsid w:val="00A94ECF"/>
    <w:rsid w:val="00A9529E"/>
    <w:rsid w:val="00A96AC8"/>
    <w:rsid w:val="00AA080C"/>
    <w:rsid w:val="00AA0A23"/>
    <w:rsid w:val="00AA1ACB"/>
    <w:rsid w:val="00AA2D2E"/>
    <w:rsid w:val="00AA3BB5"/>
    <w:rsid w:val="00AA7DF5"/>
    <w:rsid w:val="00AB3D86"/>
    <w:rsid w:val="00AB5B0D"/>
    <w:rsid w:val="00AC1D64"/>
    <w:rsid w:val="00AC30F6"/>
    <w:rsid w:val="00AC4508"/>
    <w:rsid w:val="00AC45CA"/>
    <w:rsid w:val="00AC4811"/>
    <w:rsid w:val="00AD1A0F"/>
    <w:rsid w:val="00AD3E74"/>
    <w:rsid w:val="00AE02C7"/>
    <w:rsid w:val="00AE2FED"/>
    <w:rsid w:val="00AE613A"/>
    <w:rsid w:val="00AE7B07"/>
    <w:rsid w:val="00AF77E8"/>
    <w:rsid w:val="00AF7B33"/>
    <w:rsid w:val="00B0421A"/>
    <w:rsid w:val="00B04DF0"/>
    <w:rsid w:val="00B06A06"/>
    <w:rsid w:val="00B07B3A"/>
    <w:rsid w:val="00B07BD7"/>
    <w:rsid w:val="00B1205B"/>
    <w:rsid w:val="00B14E5B"/>
    <w:rsid w:val="00B21E5E"/>
    <w:rsid w:val="00B267CF"/>
    <w:rsid w:val="00B336CA"/>
    <w:rsid w:val="00B405C3"/>
    <w:rsid w:val="00B429FC"/>
    <w:rsid w:val="00B42B81"/>
    <w:rsid w:val="00B44F30"/>
    <w:rsid w:val="00B5194F"/>
    <w:rsid w:val="00B52CC0"/>
    <w:rsid w:val="00B67898"/>
    <w:rsid w:val="00B7046C"/>
    <w:rsid w:val="00B723C9"/>
    <w:rsid w:val="00B74AB8"/>
    <w:rsid w:val="00B76E9E"/>
    <w:rsid w:val="00B77A32"/>
    <w:rsid w:val="00B806B2"/>
    <w:rsid w:val="00B81556"/>
    <w:rsid w:val="00B86D51"/>
    <w:rsid w:val="00B879D3"/>
    <w:rsid w:val="00B90E20"/>
    <w:rsid w:val="00B915D2"/>
    <w:rsid w:val="00BA01DB"/>
    <w:rsid w:val="00BA02B4"/>
    <w:rsid w:val="00BA1CC0"/>
    <w:rsid w:val="00BA1F93"/>
    <w:rsid w:val="00BA3A08"/>
    <w:rsid w:val="00BA75E4"/>
    <w:rsid w:val="00BB20B1"/>
    <w:rsid w:val="00BB2266"/>
    <w:rsid w:val="00BB3CB3"/>
    <w:rsid w:val="00BB487A"/>
    <w:rsid w:val="00BB60D0"/>
    <w:rsid w:val="00BC4EB7"/>
    <w:rsid w:val="00BD353E"/>
    <w:rsid w:val="00BD382D"/>
    <w:rsid w:val="00BD591B"/>
    <w:rsid w:val="00BD5BDE"/>
    <w:rsid w:val="00BD734B"/>
    <w:rsid w:val="00BE18EC"/>
    <w:rsid w:val="00BE23C3"/>
    <w:rsid w:val="00BE4269"/>
    <w:rsid w:val="00BE4AB0"/>
    <w:rsid w:val="00BF3857"/>
    <w:rsid w:val="00BF38EE"/>
    <w:rsid w:val="00BF59EA"/>
    <w:rsid w:val="00C01829"/>
    <w:rsid w:val="00C035F1"/>
    <w:rsid w:val="00C10F42"/>
    <w:rsid w:val="00C11926"/>
    <w:rsid w:val="00C15365"/>
    <w:rsid w:val="00C154D9"/>
    <w:rsid w:val="00C16E31"/>
    <w:rsid w:val="00C33957"/>
    <w:rsid w:val="00C3577D"/>
    <w:rsid w:val="00C35CAF"/>
    <w:rsid w:val="00C360EA"/>
    <w:rsid w:val="00C40B2D"/>
    <w:rsid w:val="00C427E6"/>
    <w:rsid w:val="00C43B97"/>
    <w:rsid w:val="00C44010"/>
    <w:rsid w:val="00C461AA"/>
    <w:rsid w:val="00C46CAB"/>
    <w:rsid w:val="00C47119"/>
    <w:rsid w:val="00C5038D"/>
    <w:rsid w:val="00C50804"/>
    <w:rsid w:val="00C5374E"/>
    <w:rsid w:val="00C56018"/>
    <w:rsid w:val="00C56BE1"/>
    <w:rsid w:val="00C575F4"/>
    <w:rsid w:val="00C608DB"/>
    <w:rsid w:val="00C654B5"/>
    <w:rsid w:val="00C70D98"/>
    <w:rsid w:val="00C7231B"/>
    <w:rsid w:val="00C72A39"/>
    <w:rsid w:val="00C7331F"/>
    <w:rsid w:val="00C82F1A"/>
    <w:rsid w:val="00C85D3E"/>
    <w:rsid w:val="00C86821"/>
    <w:rsid w:val="00C87E0B"/>
    <w:rsid w:val="00C93801"/>
    <w:rsid w:val="00C96394"/>
    <w:rsid w:val="00C9690B"/>
    <w:rsid w:val="00C96C62"/>
    <w:rsid w:val="00CA2B2A"/>
    <w:rsid w:val="00CA34C9"/>
    <w:rsid w:val="00CA4C10"/>
    <w:rsid w:val="00CB114F"/>
    <w:rsid w:val="00CB65FB"/>
    <w:rsid w:val="00CB7995"/>
    <w:rsid w:val="00CD3804"/>
    <w:rsid w:val="00CD3A03"/>
    <w:rsid w:val="00CD4013"/>
    <w:rsid w:val="00CD5619"/>
    <w:rsid w:val="00CE28AF"/>
    <w:rsid w:val="00CE7FFE"/>
    <w:rsid w:val="00CF5577"/>
    <w:rsid w:val="00D062F2"/>
    <w:rsid w:val="00D10C84"/>
    <w:rsid w:val="00D23A8A"/>
    <w:rsid w:val="00D24BEE"/>
    <w:rsid w:val="00D32458"/>
    <w:rsid w:val="00D34E9A"/>
    <w:rsid w:val="00D36248"/>
    <w:rsid w:val="00D40F80"/>
    <w:rsid w:val="00D41916"/>
    <w:rsid w:val="00D445F7"/>
    <w:rsid w:val="00D45268"/>
    <w:rsid w:val="00D463ED"/>
    <w:rsid w:val="00D46F5D"/>
    <w:rsid w:val="00D518B3"/>
    <w:rsid w:val="00D55558"/>
    <w:rsid w:val="00D565A5"/>
    <w:rsid w:val="00D61F6A"/>
    <w:rsid w:val="00D644F7"/>
    <w:rsid w:val="00D646B0"/>
    <w:rsid w:val="00D64CA2"/>
    <w:rsid w:val="00D66E20"/>
    <w:rsid w:val="00D710E3"/>
    <w:rsid w:val="00D71142"/>
    <w:rsid w:val="00D7734A"/>
    <w:rsid w:val="00D77A12"/>
    <w:rsid w:val="00D82CFA"/>
    <w:rsid w:val="00D873B7"/>
    <w:rsid w:val="00D92608"/>
    <w:rsid w:val="00D94134"/>
    <w:rsid w:val="00D96DE9"/>
    <w:rsid w:val="00DA0976"/>
    <w:rsid w:val="00DA118D"/>
    <w:rsid w:val="00DA243E"/>
    <w:rsid w:val="00DA342A"/>
    <w:rsid w:val="00DA5431"/>
    <w:rsid w:val="00DB0739"/>
    <w:rsid w:val="00DB62CE"/>
    <w:rsid w:val="00DC2B11"/>
    <w:rsid w:val="00DC68BD"/>
    <w:rsid w:val="00DD11EA"/>
    <w:rsid w:val="00DD3017"/>
    <w:rsid w:val="00DE6D2D"/>
    <w:rsid w:val="00DF02F2"/>
    <w:rsid w:val="00DF09F6"/>
    <w:rsid w:val="00DF7804"/>
    <w:rsid w:val="00E01305"/>
    <w:rsid w:val="00E02E22"/>
    <w:rsid w:val="00E05439"/>
    <w:rsid w:val="00E05A99"/>
    <w:rsid w:val="00E110F8"/>
    <w:rsid w:val="00E13AAD"/>
    <w:rsid w:val="00E16541"/>
    <w:rsid w:val="00E22283"/>
    <w:rsid w:val="00E22AEC"/>
    <w:rsid w:val="00E249B7"/>
    <w:rsid w:val="00E272F0"/>
    <w:rsid w:val="00E2773E"/>
    <w:rsid w:val="00E32E40"/>
    <w:rsid w:val="00E349A0"/>
    <w:rsid w:val="00E36555"/>
    <w:rsid w:val="00E365FC"/>
    <w:rsid w:val="00E3694D"/>
    <w:rsid w:val="00E42829"/>
    <w:rsid w:val="00E465F8"/>
    <w:rsid w:val="00E53557"/>
    <w:rsid w:val="00E54FCD"/>
    <w:rsid w:val="00E5579B"/>
    <w:rsid w:val="00E55809"/>
    <w:rsid w:val="00E57EEF"/>
    <w:rsid w:val="00E6238D"/>
    <w:rsid w:val="00E70009"/>
    <w:rsid w:val="00E70835"/>
    <w:rsid w:val="00E71116"/>
    <w:rsid w:val="00E711AC"/>
    <w:rsid w:val="00E73051"/>
    <w:rsid w:val="00E74A48"/>
    <w:rsid w:val="00E77870"/>
    <w:rsid w:val="00E83293"/>
    <w:rsid w:val="00E836FA"/>
    <w:rsid w:val="00E9354E"/>
    <w:rsid w:val="00E945F2"/>
    <w:rsid w:val="00E94D1D"/>
    <w:rsid w:val="00E97A9E"/>
    <w:rsid w:val="00EA1361"/>
    <w:rsid w:val="00EA7F6C"/>
    <w:rsid w:val="00EB1B2E"/>
    <w:rsid w:val="00EC0A57"/>
    <w:rsid w:val="00EC1323"/>
    <w:rsid w:val="00EC4C4B"/>
    <w:rsid w:val="00ED0219"/>
    <w:rsid w:val="00ED0459"/>
    <w:rsid w:val="00ED3115"/>
    <w:rsid w:val="00ED5189"/>
    <w:rsid w:val="00EE2CED"/>
    <w:rsid w:val="00EE4601"/>
    <w:rsid w:val="00EF258E"/>
    <w:rsid w:val="00EF719B"/>
    <w:rsid w:val="00EF7DB9"/>
    <w:rsid w:val="00F02442"/>
    <w:rsid w:val="00F06332"/>
    <w:rsid w:val="00F06DA0"/>
    <w:rsid w:val="00F1231D"/>
    <w:rsid w:val="00F17667"/>
    <w:rsid w:val="00F208DE"/>
    <w:rsid w:val="00F23180"/>
    <w:rsid w:val="00F23786"/>
    <w:rsid w:val="00F23A4E"/>
    <w:rsid w:val="00F27938"/>
    <w:rsid w:val="00F31580"/>
    <w:rsid w:val="00F34BA4"/>
    <w:rsid w:val="00F37D1A"/>
    <w:rsid w:val="00F509F9"/>
    <w:rsid w:val="00F52C78"/>
    <w:rsid w:val="00F541D1"/>
    <w:rsid w:val="00F54AFD"/>
    <w:rsid w:val="00F56020"/>
    <w:rsid w:val="00F577CC"/>
    <w:rsid w:val="00F625C0"/>
    <w:rsid w:val="00F649C5"/>
    <w:rsid w:val="00F76F2A"/>
    <w:rsid w:val="00F804E1"/>
    <w:rsid w:val="00F82EA6"/>
    <w:rsid w:val="00F8402E"/>
    <w:rsid w:val="00F857CD"/>
    <w:rsid w:val="00F87066"/>
    <w:rsid w:val="00F929FA"/>
    <w:rsid w:val="00F950A9"/>
    <w:rsid w:val="00F96D16"/>
    <w:rsid w:val="00FA4262"/>
    <w:rsid w:val="00FA6644"/>
    <w:rsid w:val="00FB05C8"/>
    <w:rsid w:val="00FB4F23"/>
    <w:rsid w:val="00FB560F"/>
    <w:rsid w:val="00FC2D38"/>
    <w:rsid w:val="00FC4D87"/>
    <w:rsid w:val="00FC79A8"/>
    <w:rsid w:val="00FD67DF"/>
    <w:rsid w:val="00FD7AE0"/>
    <w:rsid w:val="00FE0019"/>
    <w:rsid w:val="00FE6085"/>
    <w:rsid w:val="00FE7062"/>
    <w:rsid w:val="00FE7ADE"/>
    <w:rsid w:val="00FF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838</Words>
  <Characters>4778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2016-05-16T04:10:00Z</dcterms:created>
  <dcterms:modified xsi:type="dcterms:W3CDTF">2016-05-16T04:34:00Z</dcterms:modified>
</cp:coreProperties>
</file>